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40BD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六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tbl>
      <w:tblPr>
        <w:tblStyle w:val="8"/>
        <w:tblpPr w:leftFromText="180" w:rightFromText="180" w:vertAnchor="text" w:horzAnchor="page" w:tblpX="1325" w:tblpY="447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7"/>
        <w:gridCol w:w="1755"/>
        <w:gridCol w:w="30"/>
        <w:gridCol w:w="1785"/>
        <w:gridCol w:w="3525"/>
      </w:tblGrid>
      <w:tr w14:paraId="3BACE56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CA82F9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6"/>
            <w:tcBorders>
              <w:right w:val="thickThinSmallGap" w:color="auto" w:sz="24" w:space="0"/>
            </w:tcBorders>
            <w:vAlign w:val="center"/>
          </w:tcPr>
          <w:p w14:paraId="677880EF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1"/>
                <w:szCs w:val="21"/>
              </w:rPr>
              <w:t>喜欢和同伴交往，有经常一起玩的小伙伴，尝试运用多种方法了解、关心朋友。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09CA71B2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</w:rPr>
              <w:t>能和同伴一起参加体育活动，完成各种基本动作，活动中动作协调。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18566E9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3.能吃完自己的饭，并主动收拾桌子。（保育目标）</w:t>
            </w:r>
          </w:p>
          <w:p w14:paraId="3E563A7F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乐于参与合作游戏，体验与同伴默契游戏带来的快乐。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常规目标）</w:t>
            </w:r>
          </w:p>
        </w:tc>
      </w:tr>
      <w:tr w14:paraId="35944D1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76F8E244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799DED95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1D999981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四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744960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五</w:t>
            </w:r>
          </w:p>
        </w:tc>
        <w:tc>
          <w:tcPr>
            <w:tcW w:w="18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D20B22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六</w:t>
            </w:r>
          </w:p>
        </w:tc>
        <w:tc>
          <w:tcPr>
            <w:tcW w:w="352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27BCE4C2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日</w:t>
            </w:r>
          </w:p>
        </w:tc>
      </w:tr>
      <w:tr w14:paraId="09FE389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7B88F30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3F8D3717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6"/>
            <w:vAlign w:val="center"/>
          </w:tcPr>
          <w:p w14:paraId="5B3684B2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1.以亲切的目光、温和的语气、和蔼的态度接待孩子，热情与幼儿打招呼，引导幼儿进行同伴间互动。</w:t>
            </w:r>
          </w:p>
          <w:p w14:paraId="1DCBAC91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2.进行二次晨检，了解幼儿身体情况及检查幼儿口袋是否有小玩具等物品。</w:t>
            </w:r>
          </w:p>
        </w:tc>
      </w:tr>
      <w:tr w14:paraId="0BAFA35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01762CA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05B50539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6"/>
            <w:vAlign w:val="center"/>
          </w:tcPr>
          <w:p w14:paraId="1E413F60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161C74ED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eastAsia="zh-CN"/>
              </w:rPr>
              <w:t>语言区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提供关于“交往”的绘本，幼儿自由翻阅，投放幼儿画下来的和好朋友之间的故事，幼儿说一说、看一看。益智区提供“羊了个羊”“动物吸吸乐”等双人、三人玩具，感受合作快乐。</w:t>
            </w:r>
          </w:p>
          <w:p w14:paraId="6314BEE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lang w:val="en-US" w:eastAsia="zh-CN"/>
              </w:rPr>
              <w:t>3.晨间谈话：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节日趣闻、我的朋友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等</w:t>
            </w:r>
          </w:p>
        </w:tc>
      </w:tr>
      <w:tr w14:paraId="1466C4E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07ACED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5FD1D9E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6"/>
            <w:vAlign w:val="center"/>
          </w:tcPr>
          <w:p w14:paraId="41CEEC7E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083A1708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32EA50C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397BF9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3B500FC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vMerge w:val="restart"/>
            <w:shd w:val="clear" w:color="auto" w:fill="auto"/>
            <w:vAlign w:val="center"/>
          </w:tcPr>
          <w:p w14:paraId="6B64FF9C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2C879E65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集体游戏：穿越丛林</w:t>
            </w:r>
          </w:p>
          <w:p w14:paraId="643F0723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(探险2区）</w:t>
            </w:r>
          </w:p>
          <w:p w14:paraId="294324B6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Cs/>
                <w:kern w:val="2"/>
                <w:sz w:val="21"/>
                <w:szCs w:val="21"/>
                <w:lang w:val="en-US" w:eastAsia="zh-CN"/>
              </w:rPr>
              <w:t>能保持平衡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364D8E4D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集体游戏：赶小猪</w:t>
            </w:r>
          </w:p>
          <w:p w14:paraId="6C789858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(综合2区）</w:t>
            </w:r>
          </w:p>
          <w:p w14:paraId="3F4EA599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运足球</w:t>
            </w:r>
          </w:p>
        </w:tc>
        <w:tc>
          <w:tcPr>
            <w:tcW w:w="3525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6F949C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/>
              </w:rPr>
              <w:t>国庆放假</w:t>
            </w:r>
          </w:p>
        </w:tc>
      </w:tr>
      <w:tr w14:paraId="120059A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A9EE79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C11672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vMerge w:val="continue"/>
            <w:tcBorders/>
            <w:shd w:val="clear" w:color="auto" w:fill="auto"/>
            <w:vAlign w:val="center"/>
          </w:tcPr>
          <w:p w14:paraId="6590516F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44BC36D0">
            <w:pPr>
              <w:jc w:val="center"/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</w:t>
            </w:r>
          </w:p>
          <w:p w14:paraId="4A21FAB4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2"/>
                <w:sz w:val="18"/>
                <w:szCs w:val="18"/>
                <w:lang w:val="en-US" w:eastAsia="zh-CN"/>
              </w:rPr>
              <w:t>幼儿拉着杠杆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9D3B70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分散活动：重点指导用脚踢</w:t>
            </w:r>
          </w:p>
        </w:tc>
        <w:tc>
          <w:tcPr>
            <w:tcW w:w="3525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EEFE3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</w:tr>
      <w:tr w14:paraId="7BFF048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D47AA9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462A76F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0F613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D0D0D" w:themeColor="text1" w:themeTint="F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综合：快乐的节日 </w:t>
            </w:r>
          </w:p>
          <w:p w14:paraId="31FFDB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分享节日趣闻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06602F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社会：蚂蚁搬豆</w:t>
            </w:r>
            <w:r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  <w:t xml:space="preserve"> </w:t>
            </w:r>
          </w:p>
          <w:p w14:paraId="0BA33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学习合作操作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0C3F6C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健康：看谁听得清</w:t>
            </w:r>
          </w:p>
          <w:p w14:paraId="3EF800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听信号做动作</w:t>
            </w:r>
          </w:p>
        </w:tc>
        <w:tc>
          <w:tcPr>
            <w:tcW w:w="3525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FF1B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</w:p>
        </w:tc>
      </w:tr>
      <w:tr w14:paraId="3D289D4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76818101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2AFBA0A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5" w:type="dxa"/>
            <w:gridSpan w:val="2"/>
            <w:vAlign w:val="center"/>
          </w:tcPr>
          <w:p w14:paraId="55996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gridSpan w:val="2"/>
            <w:vAlign w:val="center"/>
          </w:tcPr>
          <w:p w14:paraId="4BC83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美术室</w:t>
            </w:r>
          </w:p>
        </w:tc>
        <w:tc>
          <w:tcPr>
            <w:tcW w:w="1785" w:type="dxa"/>
            <w:vAlign w:val="center"/>
          </w:tcPr>
          <w:p w14:paraId="28837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户外建构</w:t>
            </w:r>
          </w:p>
        </w:tc>
        <w:tc>
          <w:tcPr>
            <w:tcW w:w="3525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D50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9977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4B6DCCD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50F7F309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1CFD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骨碌碌小山坡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3B14B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vAlign w:val="center"/>
          </w:tcPr>
          <w:p w14:paraId="3EE2D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3525" w:type="dxa"/>
            <w:vMerge w:val="continue"/>
            <w:tcBorders>
              <w:left w:val="single" w:color="auto" w:sz="4" w:space="0"/>
            </w:tcBorders>
            <w:vAlign w:val="center"/>
          </w:tcPr>
          <w:p w14:paraId="1A318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0AAC8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5920AF08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6"/>
            <w:tcBorders>
              <w:bottom w:val="single" w:color="auto" w:sz="4" w:space="0"/>
            </w:tcBorders>
            <w:vAlign w:val="center"/>
          </w:tcPr>
          <w:p w14:paraId="0CC01D12">
            <w:pPr>
              <w:spacing w:line="288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1.床穿好衣服后，鼓励幼儿两两合作，相互帮助，相互检查。</w:t>
            </w:r>
          </w:p>
          <w:p w14:paraId="11C033A9">
            <w:pPr>
              <w:spacing w:line="288" w:lineRule="auto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2.在过渡环节,教师讲朋友间友爱相处的故事，鼓励幼儿向故事里的角色学习。</w:t>
            </w:r>
          </w:p>
        </w:tc>
      </w:tr>
      <w:tr w14:paraId="0BA7475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18B8243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F071C6">
            <w:pPr>
              <w:spacing w:line="288" w:lineRule="auto"/>
              <w:ind w:firstLine="420" w:firstLineChars="200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请家长和孩子一起聊一聊好朋友身上的闪光点，鼓励孩子发现同伴的优点，学会欣赏他人、真诚赞美小伙伴。</w:t>
            </w:r>
          </w:p>
        </w:tc>
      </w:tr>
      <w:tr w14:paraId="754FD91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564FB6D1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4AA0AB">
            <w:pPr>
              <w:spacing w:line="288" w:lineRule="auto"/>
              <w:ind w:firstLine="420" w:firstLineChars="200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搭建《祖国妈妈的蛋糕》提供大小不同的圆形积木，尝试用多种建构材料，以从大到小的规律来搭建蛋糕。</w:t>
            </w:r>
          </w:p>
        </w:tc>
      </w:tr>
      <w:tr w14:paraId="5F02866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D0E59B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6"/>
            <w:tcBorders>
              <w:top w:val="single" w:color="auto" w:sz="4" w:space="0"/>
            </w:tcBorders>
            <w:vAlign w:val="center"/>
          </w:tcPr>
          <w:p w14:paraId="19E63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</w:tbl>
    <w:p w14:paraId="6203A362">
      <w:pPr>
        <w:spacing w:line="240" w:lineRule="auto"/>
        <w:jc w:val="center"/>
        <w:rPr>
          <w:rFonts w:hint="eastAsia" w:ascii="宋体" w:hAnsi="宋体"/>
          <w:sz w:val="24"/>
        </w:rPr>
        <w:sectPr>
          <w:headerReference r:id="rId4" w:type="default"/>
          <w:footerReference r:id="rId5" w:type="default"/>
          <w:pgSz w:w="11906" w:h="16838"/>
          <w:pgMar w:top="1587" w:right="1361" w:bottom="1474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宋体" w:hAnsi="宋体" w:cs="宋体"/>
          <w:b/>
          <w:lang w:val="en-US" w:eastAsia="zh-CN"/>
        </w:rPr>
        <w:t>班级：中7班 实施主题：我们都是好朋友 日期:10月8日-10月10日 带班老师：马、李老师</w:t>
      </w:r>
    </w:p>
    <w:p w14:paraId="1400CCC1">
      <w:pPr>
        <w:pStyle w:val="2"/>
        <w:spacing w:before="240" w:beforeAutospacing="0" w:after="120" w:afterAutospacing="0"/>
        <w:ind w:firstLine="2530" w:firstLineChars="700"/>
        <w:rPr>
          <w:rFonts w:hint="default" w:ascii="Times New Roman" w:hAnsi="Times New Roman" w:eastAsia="黑体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/>
          <w:bCs/>
          <w:sz w:val="36"/>
          <w:szCs w:val="36"/>
        </w:rPr>
        <w:t>本周习惯培养重点</w:t>
      </w:r>
    </w:p>
    <w:p w14:paraId="63841B44">
      <w:pPr>
        <w:pStyle w:val="3"/>
        <w:spacing w:before="120" w:beforeAutospacing="0" w:after="60" w:afterAutospacing="0"/>
        <w:ind w:firstLine="0" w:firstLineChars="0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（一）生活习惯：自主整理个人物品</w:t>
      </w:r>
    </w:p>
    <w:p w14:paraId="57C95BD4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中班是幼儿自主能力发展的关键期，本周我们重点引导幼儿学习整理自己的书包、衣物、操作材料，做到物品归位有序，不丢三落四。在园练习要点包括：</w:t>
      </w:r>
    </w:p>
    <w:p w14:paraId="2375F572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脱穿外套后能将衣物折叠整齐，放进自己的储物柜</w:t>
      </w:r>
    </w:p>
    <w:p w14:paraId="2AE103D1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操作活动结束后，将手工材料、画笔分类放回原处</w:t>
      </w:r>
    </w:p>
    <w:p w14:paraId="63AE44FA">
      <w:pPr>
        <w:numPr>
          <w:ilvl w:val="0"/>
          <w:numId w:val="1"/>
        </w:numPr>
        <w:spacing w:before="0" w:beforeLines="0" w:beforeAutospacing="0" w:after="0" w:afterLines="0" w:afterAutospacing="0" w:line="360" w:lineRule="auto"/>
        <w:ind w:firstLine="0" w:firstLine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放学前自主检查书包，确认水杯、换洗衣物、通知等物品全部收纳妥当</w:t>
      </w:r>
    </w:p>
    <w:p w14:paraId="19BE8F1A">
      <w:pPr>
        <w:pStyle w:val="3"/>
        <w:spacing w:before="120" w:beforeAutospacing="0" w:after="60" w:afterAutospacing="0"/>
        <w:ind w:firstLine="0" w:firstLineChars="0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（二）学习习惯：专注倾听他人发言</w:t>
      </w:r>
    </w:p>
    <w:p w14:paraId="3ED3578A">
      <w:pPr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针对部分幼儿活动中爱插话、注意力易分散的情况，我们通过“倾听小明星”评比活动，引导幼儿学会安静听完他人讲话，再举手表达自己的想法。本周共有8名小朋友获得“倾听小明星”表扬，后续我们会持续强化这一习惯的培养。</w:t>
      </w:r>
    </w:p>
    <w:p w14:paraId="16CD192B">
      <w:pPr>
        <w:pBdr>
          <w:left w:val="single" w:color="FF9900" w:sz="24" w:space="4"/>
        </w:pBdr>
        <w:shd w:val="clear" w:fill="FFF2CC"/>
        <w:spacing w:before="0" w:beforeAutospacing="0" w:after="0" w:afterAutospacing="0"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注意：部分幼儿本周出现咬铅笔、啃指甲的小习惯，我们已在园及时提醒，也请家长在家多观察纠正，避免病从口入。</w:t>
      </w:r>
    </w:p>
    <w:p w14:paraId="20C1F5C1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5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6968AAA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6E0C">
    <w:pPr>
      <w:spacing w:before="60" w:beforeLines="0" w:beforeAutospacing="0" w:after="60" w:afterLines="0" w:afterAutospacing="0" w:line="300" w:lineRule="auto"/>
      <w:ind w:firstLine="0" w:firstLineChars="0"/>
      <w:jc w:val="center"/>
      <w:rPr>
        <w:rFonts w:hint="default" w:ascii="Times New Roman" w:hAnsi="Times New Roman" w:eastAsia="宋体" w:cs="Times New Roman"/>
        <w:sz w:val="21"/>
        <w:szCs w:val="21"/>
      </w:rPr>
    </w:pPr>
    <w:r>
      <w:rPr>
        <w:rFonts w:hint="default" w:ascii="Times New Roman" w:hAnsi="Times New Roman" w:eastAsia="宋体" w:cs="Times New Roman"/>
        <w:sz w:val="21"/>
        <w:szCs w:val="21"/>
      </w:rPr>
      <w:fldChar w:fldCharType="begin"/>
    </w:r>
    <w:r>
      <w:rPr>
        <w:rFonts w:hint="default" w:ascii="Times New Roman" w:hAnsi="Times New Roman" w:eastAsia="宋体" w:cs="Times New Roman"/>
        <w:sz w:val="21"/>
        <w:szCs w:val="21"/>
      </w:rPr>
      <w:instrText xml:space="preserve">PAGE \* MERGEFORMAT</w:instrText>
    </w:r>
    <w:r>
      <w:rPr>
        <w:rFonts w:hint="default" w:ascii="Times New Roman" w:hAnsi="Times New Roman" w:eastAsia="宋体" w:cs="Times New Roman"/>
        <w:sz w:val="21"/>
        <w:szCs w:val="21"/>
      </w:rPr>
      <w:fldChar w:fldCharType="separate"/>
    </w:r>
    <w:r>
      <w:rPr>
        <w:rFonts w:hint="default" w:ascii="Times New Roman" w:hAnsi="Times New Roman" w:eastAsia="宋体" w:cs="Times New Roman"/>
        <w:sz w:val="21"/>
        <w:szCs w:val="21"/>
      </w:rPr>
      <w:t>2</w:t>
    </w:r>
    <w:r>
      <w:rPr>
        <w:rFonts w:hint="default" w:ascii="Times New Roman" w:hAnsi="Times New Roman" w:eastAsia="宋体" w:cs="Times New Roman"/>
        <w:sz w:val="21"/>
        <w:szCs w:val="21"/>
      </w:rPr>
      <w:fldChar w:fldCharType="end"/>
    </w:r>
  </w:p>
  <w:p w14:paraId="664AB51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DCA6">
    <w:pPr>
      <w:pStyle w:val="6"/>
      <w:pBdr>
        <w:bottom w:val="single" w:color="auto" w:sz="4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-205105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5511C"/>
    <w:multiLevelType w:val="singleLevel"/>
    <w:tmpl w:val="1B35511C"/>
    <w:lvl w:ilvl="0" w:tentative="0">
      <w:start w:val="1"/>
      <w:numFmt w:val="bullet"/>
      <w:suff w:val="space"/>
      <w:lvlText w:val=""/>
      <w:lvlJc w:val="left"/>
      <w:pPr>
        <w:ind w:left="360" w:leftChars="0" w:hanging="360"/>
      </w:pPr>
      <w:rPr>
        <w:rFonts w:hint="default" w:ascii="Symbol" w:hAnsi="Symbol" w:cs="Symbol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51E57"/>
    <w:rsid w:val="07FB4E2D"/>
    <w:rsid w:val="0828546F"/>
    <w:rsid w:val="08760957"/>
    <w:rsid w:val="0F262CAF"/>
    <w:rsid w:val="1253269C"/>
    <w:rsid w:val="12706417"/>
    <w:rsid w:val="13697858"/>
    <w:rsid w:val="173B3797"/>
    <w:rsid w:val="22F95FB5"/>
    <w:rsid w:val="242D4168"/>
    <w:rsid w:val="265F4F73"/>
    <w:rsid w:val="27C66257"/>
    <w:rsid w:val="280656E9"/>
    <w:rsid w:val="280B2A12"/>
    <w:rsid w:val="2ED578D6"/>
    <w:rsid w:val="2FD9510C"/>
    <w:rsid w:val="3364747B"/>
    <w:rsid w:val="354B16AB"/>
    <w:rsid w:val="3CD94A35"/>
    <w:rsid w:val="3E3B6591"/>
    <w:rsid w:val="4D751E57"/>
    <w:rsid w:val="507664B7"/>
    <w:rsid w:val="5247746A"/>
    <w:rsid w:val="52D1717A"/>
    <w:rsid w:val="56D3397F"/>
    <w:rsid w:val="573B211D"/>
    <w:rsid w:val="57534E27"/>
    <w:rsid w:val="57652208"/>
    <w:rsid w:val="5DEE4979"/>
    <w:rsid w:val="5F0D61FF"/>
    <w:rsid w:val="606E2A6C"/>
    <w:rsid w:val="63713C29"/>
    <w:rsid w:val="6C9D0D2C"/>
    <w:rsid w:val="6FCF697E"/>
    <w:rsid w:val="73B579B7"/>
    <w:rsid w:val="79384815"/>
    <w:rsid w:val="7E3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cerresourceshop\ugc\template\497351654484\b39160a56a541abf7ce3eb8ab8adc636f9b6a5d1\497351654484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497351654484.docx</Template>
  <Pages>2</Pages>
  <Words>1400</Words>
  <Characters>1422</Characters>
  <Lines>0</Lines>
  <Paragraphs>0</Paragraphs>
  <TotalTime>1</TotalTime>
  <ScaleCrop>false</ScaleCrop>
  <LinksUpToDate>false</LinksUpToDate>
  <CharactersWithSpaces>1431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2026-05-19T05:28:00Z</dcterms:created>
  <dc:creator>青萝</dc:creator>
  <cp:lastModifiedBy>青萝</cp:lastModifiedBy>
  <dcterms:modified xsi:type="dcterms:W3CDTF">2026-09-30T07:45:28Z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ADA9AB1A3B4E40A49EE0C6C420B90217_13</vt:lpwstr>
  </property>
  <property fmtid="{D5CDD505-2E9C-101B-9397-08002B2CF9AE}" pid="4" name="KSOTemplateDocerSaveRecord">
    <vt:lpwstr>eyJoZGlkIjoiMjhjZTQ5NDUwMTdkYjY3NmFiYmUyMGVmZmQxMDMxMzciLCJ1c2VySWQiOiI0ODMyNjY5OTIifQ==</vt:lpwstr>
  </property>
</Properties>
</file>