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28A2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四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63F571A5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eastAsia="zh-CN"/>
        </w:rPr>
        <w:t>我升中班了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20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24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eastAsia="zh-CN"/>
        </w:rPr>
        <w:t>束、王老师</w:t>
      </w:r>
    </w:p>
    <w:tbl>
      <w:tblPr>
        <w:tblStyle w:val="9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43"/>
        <w:gridCol w:w="33"/>
        <w:gridCol w:w="1776"/>
        <w:gridCol w:w="1776"/>
        <w:gridCol w:w="1464"/>
        <w:gridCol w:w="312"/>
        <w:gridCol w:w="1776"/>
      </w:tblGrid>
      <w:tr w14:paraId="03834F2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D916B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5488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</w:rPr>
              <w:t>知道中秋节是中国的传统节日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在活动中感受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节日</w:t>
            </w:r>
            <w:r>
              <w:rPr>
                <w:rFonts w:hint="eastAsia" w:ascii="宋体" w:hAnsi="宋体"/>
                <w:sz w:val="21"/>
                <w:szCs w:val="21"/>
              </w:rPr>
              <w:t>的快乐气氛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3F4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</w:rPr>
              <w:t>能在宽20厘米、高25~30厘米的平衡木上连续走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10197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1"/>
              </w:rPr>
              <w:t>安静认真地倾听别人说话</w:t>
            </w:r>
            <w:r>
              <w:rPr>
                <w:rFonts w:ascii="宋体" w:hAnsi="宋体"/>
                <w:sz w:val="21"/>
                <w:szCs w:val="21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不插嘴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204CC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洗手不玩水，能够节约用水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52E21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5AED0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483D45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 w14:paraId="674AC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日</w:t>
            </w:r>
          </w:p>
        </w:tc>
        <w:tc>
          <w:tcPr>
            <w:tcW w:w="18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6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8A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6A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2088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69BE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</w:tr>
      <w:tr w14:paraId="28FD4F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5F8F319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A6D6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33C22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7DF68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1EB486F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8164E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3F834C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46A51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73DA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建构区：</w:t>
            </w:r>
            <w:r>
              <w:rPr>
                <w:rFonts w:ascii="宋体" w:hAnsi="宋体" w:cs="宋体"/>
                <w:sz w:val="21"/>
                <w:szCs w:val="21"/>
              </w:rPr>
              <w:t>提供亭子图片、多种辅助材料，鼓励幼儿迁移建构滑梯的经验，运用架高、平铺、盖顶等建构技能建构多种多样的亭子。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生活区：</w:t>
            </w:r>
            <w:r>
              <w:rPr>
                <w:rFonts w:hint="eastAsia" w:ascii="宋体" w:hAnsi="宋体" w:cs="宋体"/>
                <w:sz w:val="21"/>
                <w:szCs w:val="21"/>
              </w:rPr>
              <w:t>提供镜子、小牙刷等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</w:rPr>
              <w:t>引导幼儿掌握正确的刷牙方法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0D2E8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：友好邀请、化解矛盾、友好游戏、欣赏同伴、学会谦让</w:t>
            </w:r>
          </w:p>
        </w:tc>
      </w:tr>
      <w:tr w14:paraId="03F9657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EB9A20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A3635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7"/>
            <w:vAlign w:val="center"/>
          </w:tcPr>
          <w:p w14:paraId="4717F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D652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48D750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3C36E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13A6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gridSpan w:val="2"/>
            <w:vMerge w:val="restart"/>
            <w:tcBorders>
              <w:right w:val="single" w:color="auto" w:sz="8" w:space="0"/>
            </w:tcBorders>
            <w:vAlign w:val="center"/>
          </w:tcPr>
          <w:p w14:paraId="7A9D2B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E3826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集体游戏：跳跳乐</w:t>
            </w:r>
          </w:p>
          <w:p w14:paraId="282F995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(蹦跳2区）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尝试自主蹦跳、攀爬</w:t>
            </w:r>
          </w:p>
        </w:tc>
        <w:tc>
          <w:tcPr>
            <w:tcW w:w="1776" w:type="dxa"/>
            <w:vMerge w:val="restart"/>
            <w:tcBorders>
              <w:left w:val="single" w:color="auto" w:sz="8" w:space="0"/>
            </w:tcBorders>
            <w:vAlign w:val="center"/>
          </w:tcPr>
          <w:p w14:paraId="3D72D2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F215C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集体游戏：翻山越岭小勇士(山坡）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尝试控制身体平衡，练习重心调整</w:t>
            </w:r>
          </w:p>
        </w:tc>
        <w:tc>
          <w:tcPr>
            <w:tcW w:w="1776" w:type="dxa"/>
            <w:vMerge w:val="restart"/>
            <w:tcBorders>
              <w:left w:val="single" w:color="auto" w:sz="4" w:space="0"/>
            </w:tcBorders>
            <w:vAlign w:val="center"/>
          </w:tcPr>
          <w:p w14:paraId="4775C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</w:tr>
      <w:tr w14:paraId="0CFD802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9B0E22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93EC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776" w:type="dxa"/>
            <w:gridSpan w:val="2"/>
            <w:vMerge w:val="continue"/>
            <w:tcBorders>
              <w:right w:val="single" w:color="auto" w:sz="8" w:space="0"/>
            </w:tcBorders>
            <w:vAlign w:val="center"/>
          </w:tcPr>
          <w:p w14:paraId="3146C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21687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分散活动：重点指导避让同伴</w:t>
            </w:r>
          </w:p>
        </w:tc>
        <w:tc>
          <w:tcPr>
            <w:tcW w:w="1776" w:type="dxa"/>
            <w:vMerge w:val="continue"/>
            <w:tcBorders>
              <w:left w:val="single" w:color="auto" w:sz="8" w:space="0"/>
            </w:tcBorders>
            <w:vAlign w:val="center"/>
          </w:tcPr>
          <w:p w14:paraId="76FB75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87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分散活动：重点指导有序进行跳跃游戏</w:t>
            </w: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6D3745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7C2256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F5B63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12DCDBE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3AB4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语言</w:t>
            </w:r>
            <w:r>
              <w:rPr>
                <w:rFonts w:hint="eastAsia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家</w:t>
            </w:r>
          </w:p>
          <w:p w14:paraId="4DF15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能朗诵诗歌并仿编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4BBA9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音乐：爷爷为我打月饼 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唱准切分和附点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BB0B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美术：月亮和</w:t>
            </w:r>
          </w:p>
          <w:p w14:paraId="7710B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星星 </w:t>
            </w:r>
          </w:p>
          <w:p w14:paraId="0BEC7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用丰富的色彩表现画面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4B7F16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>数学：</w:t>
            </w:r>
          </w:p>
          <w:p w14:paraId="71E07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val="en-US" w:eastAsia="zh-CN"/>
              </w:rPr>
              <w:t xml:space="preserve">会变的圆 </w:t>
            </w:r>
            <w:r>
              <w:rPr>
                <w:rFonts w:hint="eastAsia" w:ascii="宋体" w:hAnsi="宋体" w:cs="宋体"/>
                <w:b w:val="0"/>
                <w:bCs w:val="0"/>
                <w:color w:val="FF0000"/>
                <w:kern w:val="2"/>
                <w:sz w:val="18"/>
                <w:szCs w:val="18"/>
                <w:lang w:val="en-US" w:eastAsia="zh-CN"/>
              </w:rPr>
              <w:t xml:space="preserve"> </w:t>
            </w:r>
          </w:p>
          <w:p w14:paraId="55FE7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C00000"/>
                <w:kern w:val="2"/>
                <w:sz w:val="18"/>
                <w:szCs w:val="18"/>
                <w:lang w:val="en-US" w:eastAsia="zh-CN"/>
              </w:rPr>
              <w:t>能从许多图形中找出圆和半圆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6AB8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综合：</w:t>
            </w:r>
          </w:p>
          <w:p w14:paraId="5C95AD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中秋月儿圆 </w:t>
            </w:r>
          </w:p>
          <w:p w14:paraId="7697C4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了解中秋节</w:t>
            </w:r>
          </w:p>
        </w:tc>
      </w:tr>
      <w:tr w14:paraId="4ABE99D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7BA7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3FCDD10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6D47F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快乐骑行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DF09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自然物拼搭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EF92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小山坡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017D1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Cs w:val="21"/>
                <w:highlight w:val="none"/>
                <w:lang w:val="en-US" w:eastAsia="zh-CN"/>
              </w:rPr>
              <w:t>遇见陶木社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B0B8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</w:tr>
      <w:tr w14:paraId="4C98EF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454F7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601001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776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AE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05C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  <w:highlight w:val="none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812E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gridSpan w:val="2"/>
            <w:tcBorders>
              <w:left w:val="single" w:color="auto" w:sz="4" w:space="0"/>
            </w:tcBorders>
            <w:vAlign w:val="center"/>
          </w:tcPr>
          <w:p w14:paraId="18C6D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D07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</w:tr>
      <w:tr w14:paraId="07BF09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58BC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E902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介绍值日生标记，讨论值日生的工作职责并进行任务分配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0C9EF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在过渡环节鼓励幼儿结伴比比身高，感受自己在身高上的变化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2A0755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6E772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C4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1.建议家长带孩子一起采购月饼，引导孩子观察月饼的外形和图案，发现又各种各样的月饼，感受中秋节的氛围</w:t>
            </w:r>
            <w:r>
              <w:rPr>
                <w:rFonts w:hint="default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481C16E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节日期间，家长努力以自己的行为传承中国合家团聚、尊老爱幼额良好传统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F7AEAA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7D49F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69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搜集与中秋节相关的图片、图书、音频和视频，在班级环境中轻声播放关于中秋节的儿童歌曲，营造中秋节的氛围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  <w:p w14:paraId="6EFFB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鼓励幼儿将制作或绘画的“月饼”作品陈列在自己的作品展示台上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</w:tc>
      </w:tr>
      <w:tr w14:paraId="402EEE8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6CDAEC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A0ABE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435BA3F0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/>
          <w:b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1905</wp:posOffset>
            </wp:positionV>
            <wp:extent cx="6627495" cy="8756015"/>
            <wp:effectExtent l="0" t="0" r="1905" b="6985"/>
            <wp:wrapNone/>
            <wp:docPr id="1" name="图片 1" descr="lQDPJweUtbPD2GHNBtDNBSiwtXFqnbhHqZgKhdgwtfFUAA_1320_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JweUtbPD2GHNBtDNBSiwtXFqnbhHqZgKhdgwtfFUAA_1320_17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7495" cy="875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33BB">
    <w:pPr>
      <w:pStyle w:val="6"/>
      <w:jc w:val="center"/>
      <w:rPr>
        <w:color w:val="000000"/>
      </w:rPr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38A4A">
    <w:pPr>
      <w:pStyle w:val="7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NzVjYzc1NmYxZjQ2NzM3ZmQ3NzczMjdkMzRkZGMifQ=="/>
  </w:docVars>
  <w:rsids>
    <w:rsidRoot w:val="62DD6F0D"/>
    <w:rsid w:val="00147403"/>
    <w:rsid w:val="00643BE3"/>
    <w:rsid w:val="00813330"/>
    <w:rsid w:val="00942B50"/>
    <w:rsid w:val="00F97E86"/>
    <w:rsid w:val="024C6A06"/>
    <w:rsid w:val="02887689"/>
    <w:rsid w:val="028E13EB"/>
    <w:rsid w:val="049D4A04"/>
    <w:rsid w:val="04E84DE3"/>
    <w:rsid w:val="05542478"/>
    <w:rsid w:val="05E177EE"/>
    <w:rsid w:val="067D77AC"/>
    <w:rsid w:val="06FA1E75"/>
    <w:rsid w:val="07D57174"/>
    <w:rsid w:val="08E95E20"/>
    <w:rsid w:val="090A3F4F"/>
    <w:rsid w:val="09A339CE"/>
    <w:rsid w:val="09AF4962"/>
    <w:rsid w:val="09CB6A81"/>
    <w:rsid w:val="0A67379F"/>
    <w:rsid w:val="0B400695"/>
    <w:rsid w:val="0B4D3BF1"/>
    <w:rsid w:val="0BFA2ACF"/>
    <w:rsid w:val="0D19307A"/>
    <w:rsid w:val="0EE21972"/>
    <w:rsid w:val="0F7D25CB"/>
    <w:rsid w:val="11074842"/>
    <w:rsid w:val="13B70D40"/>
    <w:rsid w:val="13CD7522"/>
    <w:rsid w:val="147C751F"/>
    <w:rsid w:val="14D553E0"/>
    <w:rsid w:val="15065486"/>
    <w:rsid w:val="160D7E54"/>
    <w:rsid w:val="166149F5"/>
    <w:rsid w:val="16A022AB"/>
    <w:rsid w:val="17B6559A"/>
    <w:rsid w:val="1AEB0D31"/>
    <w:rsid w:val="1B71019B"/>
    <w:rsid w:val="1BAB2FC4"/>
    <w:rsid w:val="1CF535DA"/>
    <w:rsid w:val="1D3E6416"/>
    <w:rsid w:val="1E060E37"/>
    <w:rsid w:val="1EC7098C"/>
    <w:rsid w:val="20AC5BA2"/>
    <w:rsid w:val="21D13997"/>
    <w:rsid w:val="224F3499"/>
    <w:rsid w:val="22A801EB"/>
    <w:rsid w:val="25373ADB"/>
    <w:rsid w:val="253B63C8"/>
    <w:rsid w:val="259F4C9D"/>
    <w:rsid w:val="260316C8"/>
    <w:rsid w:val="260B4301"/>
    <w:rsid w:val="260D0D6A"/>
    <w:rsid w:val="271F52BE"/>
    <w:rsid w:val="27353B80"/>
    <w:rsid w:val="273A4957"/>
    <w:rsid w:val="29CE3CF8"/>
    <w:rsid w:val="2A53737E"/>
    <w:rsid w:val="2AA77A6B"/>
    <w:rsid w:val="2B5B780D"/>
    <w:rsid w:val="2C10141C"/>
    <w:rsid w:val="2C7A4CFC"/>
    <w:rsid w:val="2D0F53B5"/>
    <w:rsid w:val="2E1B1BDE"/>
    <w:rsid w:val="2E8F2A11"/>
    <w:rsid w:val="309A5BD6"/>
    <w:rsid w:val="33097853"/>
    <w:rsid w:val="340A0B6B"/>
    <w:rsid w:val="3444623E"/>
    <w:rsid w:val="34B74F9A"/>
    <w:rsid w:val="352944D8"/>
    <w:rsid w:val="363437D6"/>
    <w:rsid w:val="36671D5D"/>
    <w:rsid w:val="36820344"/>
    <w:rsid w:val="36FB4E9D"/>
    <w:rsid w:val="387F144B"/>
    <w:rsid w:val="38E2158B"/>
    <w:rsid w:val="39803F8F"/>
    <w:rsid w:val="39BE02CB"/>
    <w:rsid w:val="3A816B64"/>
    <w:rsid w:val="3A9643BE"/>
    <w:rsid w:val="3BDD02C5"/>
    <w:rsid w:val="3C586CE3"/>
    <w:rsid w:val="3C942B7F"/>
    <w:rsid w:val="3DD300FD"/>
    <w:rsid w:val="3E206E89"/>
    <w:rsid w:val="3E6D45B4"/>
    <w:rsid w:val="3FD768CC"/>
    <w:rsid w:val="4093500E"/>
    <w:rsid w:val="410F3A7D"/>
    <w:rsid w:val="419356DF"/>
    <w:rsid w:val="41DA7A38"/>
    <w:rsid w:val="41E80062"/>
    <w:rsid w:val="431300FA"/>
    <w:rsid w:val="4399229E"/>
    <w:rsid w:val="43C57231"/>
    <w:rsid w:val="45501F6C"/>
    <w:rsid w:val="456455EC"/>
    <w:rsid w:val="45FF4384"/>
    <w:rsid w:val="462014E4"/>
    <w:rsid w:val="476E313F"/>
    <w:rsid w:val="47AE3D11"/>
    <w:rsid w:val="48CB217D"/>
    <w:rsid w:val="49746631"/>
    <w:rsid w:val="4C5600CA"/>
    <w:rsid w:val="4C9F36E9"/>
    <w:rsid w:val="4DFA5F8E"/>
    <w:rsid w:val="4ED467D5"/>
    <w:rsid w:val="4EF706D3"/>
    <w:rsid w:val="4F310AE9"/>
    <w:rsid w:val="4FD27286"/>
    <w:rsid w:val="4FF260E2"/>
    <w:rsid w:val="533B4C8C"/>
    <w:rsid w:val="54437D9F"/>
    <w:rsid w:val="545A4256"/>
    <w:rsid w:val="54B70FA5"/>
    <w:rsid w:val="555E317E"/>
    <w:rsid w:val="56155DEE"/>
    <w:rsid w:val="5649540E"/>
    <w:rsid w:val="57437C10"/>
    <w:rsid w:val="57EA3C90"/>
    <w:rsid w:val="57EC733C"/>
    <w:rsid w:val="580F316E"/>
    <w:rsid w:val="581F1A3E"/>
    <w:rsid w:val="588F0029"/>
    <w:rsid w:val="58920E5F"/>
    <w:rsid w:val="5DD83C04"/>
    <w:rsid w:val="5F0C25F1"/>
    <w:rsid w:val="5FF4555F"/>
    <w:rsid w:val="60795E20"/>
    <w:rsid w:val="61351815"/>
    <w:rsid w:val="6228675D"/>
    <w:rsid w:val="62D209FD"/>
    <w:rsid w:val="62DD6F0D"/>
    <w:rsid w:val="62E00045"/>
    <w:rsid w:val="6388493A"/>
    <w:rsid w:val="63FF691D"/>
    <w:rsid w:val="64387DD8"/>
    <w:rsid w:val="654516FF"/>
    <w:rsid w:val="65DC2D1D"/>
    <w:rsid w:val="6617609A"/>
    <w:rsid w:val="68C335B2"/>
    <w:rsid w:val="68DB02E7"/>
    <w:rsid w:val="68E73C81"/>
    <w:rsid w:val="6A8E0FBE"/>
    <w:rsid w:val="6ACC12BB"/>
    <w:rsid w:val="6ADC3383"/>
    <w:rsid w:val="6AE83F12"/>
    <w:rsid w:val="6B4530F6"/>
    <w:rsid w:val="6BC64F21"/>
    <w:rsid w:val="6DF63E09"/>
    <w:rsid w:val="6E184B0E"/>
    <w:rsid w:val="6FC34F4E"/>
    <w:rsid w:val="716D5EA5"/>
    <w:rsid w:val="73233821"/>
    <w:rsid w:val="736A79B4"/>
    <w:rsid w:val="74E2663A"/>
    <w:rsid w:val="74E97204"/>
    <w:rsid w:val="75BA024D"/>
    <w:rsid w:val="75E82DBF"/>
    <w:rsid w:val="78CF4A7B"/>
    <w:rsid w:val="78DB7356"/>
    <w:rsid w:val="79563B4F"/>
    <w:rsid w:val="796017C1"/>
    <w:rsid w:val="7ABA03B5"/>
    <w:rsid w:val="7B9D289C"/>
    <w:rsid w:val="7C4F3DF1"/>
    <w:rsid w:val="7ED46CC2"/>
    <w:rsid w:val="BBEFCD15"/>
    <w:rsid w:val="FFFE5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920</Words>
  <Characters>945</Characters>
  <Lines>0</Lines>
  <Paragraphs>0</Paragraphs>
  <TotalTime>33</TotalTime>
  <ScaleCrop>false</ScaleCrop>
  <LinksUpToDate>false</LinksUpToDate>
  <CharactersWithSpaces>962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2021-02-01T22:36:00Z</dcterms:created>
  <dc:creator>小波罗</dc:creator>
  <cp:lastModifiedBy>北角 °</cp:lastModifiedBy>
  <cp:lastPrinted>2026-09-03T00:48:00Z</cp:lastPrinted>
  <dcterms:modified xsi:type="dcterms:W3CDTF">2026-09-24T00:55:58Z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9D8CE9879AB64B2285C459ECF3F63B7A_13</vt:lpwstr>
  </property>
  <property fmtid="{D5CDD505-2E9C-101B-9397-08002B2CF9AE}" pid="4" name="KSOTemplateDocerSaveRecord">
    <vt:lpwstr>eyJoZGlkIjoiODhmZjNkMTQ1NjU4YmVjYTViYWM5MjljZmNmMGMxYjEiLCJ1c2VySWQiOiIyNzY4MzQxMzQifQ==</vt:lpwstr>
  </property>
</Properties>
</file>