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D40BD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四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6102648E">
      <w:pPr>
        <w:spacing w:line="240" w:lineRule="auto"/>
        <w:jc w:val="center"/>
        <w:rPr>
          <w:rFonts w:hint="eastAsia" w:ascii="宋体" w:hAnsi="宋体" w:eastAsia="宋体" w:cs="宋体"/>
          <w:b/>
          <w:lang w:eastAsia="zh-CN"/>
        </w:rPr>
      </w:pPr>
      <w:r>
        <w:rPr>
          <w:rFonts w:hint="eastAsia" w:ascii="宋体" w:hAnsi="宋体" w:cs="宋体"/>
          <w:b/>
          <w:lang w:val="en-US" w:eastAsia="zh-CN"/>
        </w:rPr>
        <w:t>班级：中7班 实施主题：我升中班了 日期:9月20日-9月24日 带班老师：李、马老师</w:t>
      </w:r>
    </w:p>
    <w:tbl>
      <w:tblPr>
        <w:tblStyle w:val="8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78"/>
        <w:gridCol w:w="7"/>
        <w:gridCol w:w="1755"/>
        <w:gridCol w:w="30"/>
        <w:gridCol w:w="1785"/>
        <w:gridCol w:w="1770"/>
        <w:gridCol w:w="1755"/>
      </w:tblGrid>
      <w:tr w14:paraId="48700FF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4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75BDDBD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7"/>
            <w:tcBorders>
              <w:right w:val="thickThinSmallGap" w:color="auto" w:sz="24" w:space="0"/>
            </w:tcBorders>
            <w:vAlign w:val="center"/>
          </w:tcPr>
          <w:p w14:paraId="57FFBBFB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1.能借助图标感知理解诗歌，了解“祖国就是我们的家”的含义。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主题目标）</w:t>
            </w:r>
          </w:p>
          <w:p w14:paraId="31B70330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能大胆观察、倾听与分享，初步了解中秋节，知道农历八月十五月亮最圆，知晓赏月、吃月饼、团圆等中秋习俗。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（主题目标）</w:t>
            </w:r>
          </w:p>
          <w:p w14:paraId="7689B66B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3.独立有序穿脱外套、鞋子，能够折叠简单衣物，午睡安静入睡，学会自主盖被。（保育目标）</w:t>
            </w:r>
          </w:p>
          <w:p w14:paraId="0FF7BB87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4.与同伴友好交往，发生矛盾愿意大胆表达感受，尝试协商解决，懂得轮流等待。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常规目标）</w:t>
            </w:r>
          </w:p>
        </w:tc>
      </w:tr>
      <w:tr w14:paraId="6C40950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2EFBB90C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15E220B8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78" w:type="dxa"/>
            <w:tcBorders>
              <w:right w:val="single" w:color="auto" w:sz="4" w:space="0"/>
            </w:tcBorders>
            <w:vAlign w:val="center"/>
          </w:tcPr>
          <w:p w14:paraId="4B75948C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日</w:t>
            </w:r>
          </w:p>
        </w:tc>
        <w:tc>
          <w:tcPr>
            <w:tcW w:w="176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FA4843">
            <w:pPr>
              <w:jc w:val="center"/>
              <w:rPr>
                <w:rFonts w:hint="default" w:ascii="宋体" w:hAnsi="宋体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一</w:t>
            </w:r>
          </w:p>
        </w:tc>
        <w:tc>
          <w:tcPr>
            <w:tcW w:w="181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4AECB6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二</w:t>
            </w:r>
          </w:p>
        </w:tc>
        <w:tc>
          <w:tcPr>
            <w:tcW w:w="17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4A1CF8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755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1D33D2B3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</w:tr>
      <w:tr w14:paraId="7E1F584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4FE6E6E8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767C0775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7"/>
            <w:vAlign w:val="center"/>
          </w:tcPr>
          <w:p w14:paraId="0962702D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1.以亲切的目光、温和的语气、和蔼的态度接待孩子，热情与幼儿打招呼，引导幼儿进行同伴间互动。</w:t>
            </w:r>
          </w:p>
          <w:p w14:paraId="3D0239D0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2.进行二次晨检，了解幼儿身体情况及检查幼儿口袋是否有小玩具等物品。</w:t>
            </w:r>
          </w:p>
        </w:tc>
      </w:tr>
      <w:tr w14:paraId="0BA4388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7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306F50E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2CB8BDD5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7"/>
            <w:vAlign w:val="center"/>
          </w:tcPr>
          <w:p w14:paraId="3F966D56">
            <w:pPr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1.签到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：按时入园，坚持签到。</w:t>
            </w:r>
          </w:p>
          <w:p w14:paraId="0DC98326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</w:rPr>
              <w:t>区域</w:t>
            </w:r>
            <w:r>
              <w:rPr>
                <w:rFonts w:hint="eastAsia" w:ascii="宋体" w:hAnsi="宋体"/>
                <w:color w:val="000000"/>
              </w:rPr>
              <w:t>：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语言</w:t>
            </w:r>
            <w:r>
              <w:rPr>
                <w:rFonts w:hint="eastAsia" w:ascii="宋体" w:hAnsi="宋体"/>
                <w:color w:val="000000"/>
                <w:lang w:eastAsia="zh-CN"/>
              </w:rPr>
              <w:t>区：提供与月圆、中秋习俗和传说相关的图画书，引导幼儿根据画面说出故事大概的情节，并且把故事讲给同伴听。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生活区：“打月饼”，提供糯米团，各种豆子、月饼模具等。幼儿学习将糯米团放入月饼模具里，然后进行拍打，制作月饼。</w:t>
            </w:r>
          </w:p>
          <w:p w14:paraId="139D442A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lang w:val="en-US" w:eastAsia="zh-CN"/>
              </w:rPr>
              <w:t>3.晨间谈话：</w:t>
            </w:r>
            <w:r>
              <w:rPr>
                <w:rFonts w:hint="eastAsia" w:ascii="宋体" w:hAnsi="宋体" w:cs="Times New Roman"/>
                <w:b w:val="0"/>
                <w:bCs w:val="0"/>
                <w:color w:val="000000"/>
                <w:lang w:val="en-US" w:eastAsia="zh-CN"/>
              </w:rPr>
              <w:t>中秋节我知道；我的家乡美食；家是什么。</w:t>
            </w:r>
          </w:p>
        </w:tc>
      </w:tr>
      <w:tr w14:paraId="336D4DF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71E986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1F653DD9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7"/>
            <w:vAlign w:val="center"/>
          </w:tcPr>
          <w:p w14:paraId="00A052B0">
            <w:pPr>
              <w:spacing w:line="288" w:lineRule="auto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尝试在教师带领下站成松散的队伍，知道排队是跟着前面的人走。</w:t>
            </w:r>
          </w:p>
          <w:p w14:paraId="1358A270">
            <w:pPr>
              <w:rPr>
                <w:rFonts w:hint="eastAsia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/>
                <w:szCs w:val="21"/>
                <w:lang w:val="en-US" w:eastAsia="zh-CN"/>
              </w:rPr>
              <w:t>愿意跟着教师和同伴一起站到早操场地。不抗拒参与律动和早操活动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45CC460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929D5D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1CC5B5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5" w:type="dxa"/>
            <w:gridSpan w:val="2"/>
            <w:vMerge w:val="restart"/>
            <w:shd w:val="clear" w:color="auto" w:fill="auto"/>
            <w:vAlign w:val="center"/>
          </w:tcPr>
          <w:p w14:paraId="737B6852">
            <w:pPr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3FC5869C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集体游戏：赶小猪</w:t>
            </w:r>
          </w:p>
          <w:p w14:paraId="63D9CC5B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(综合3区）</w:t>
            </w:r>
          </w:p>
          <w:p w14:paraId="3F651869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运小球</w:t>
            </w:r>
          </w:p>
        </w:tc>
        <w:tc>
          <w:tcPr>
            <w:tcW w:w="1785" w:type="dxa"/>
            <w:vMerge w:val="restart"/>
            <w:shd w:val="clear" w:color="auto" w:fill="auto"/>
            <w:vAlign w:val="center"/>
          </w:tcPr>
          <w:p w14:paraId="047D2007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2C5ADE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集体游戏：翻山越岭</w:t>
            </w:r>
          </w:p>
          <w:p w14:paraId="059C12D8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(平衡区）</w:t>
            </w:r>
          </w:p>
          <w:p w14:paraId="170FBBA0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灵活平衡</w:t>
            </w:r>
          </w:p>
        </w:tc>
        <w:tc>
          <w:tcPr>
            <w:tcW w:w="1755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15E46F0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阳光大运动</w:t>
            </w:r>
          </w:p>
        </w:tc>
      </w:tr>
      <w:tr w14:paraId="7F8633D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152E96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4290BE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5" w:type="dxa"/>
            <w:gridSpan w:val="2"/>
            <w:vMerge w:val="continue"/>
            <w:shd w:val="clear" w:color="auto" w:fill="auto"/>
            <w:vAlign w:val="center"/>
          </w:tcPr>
          <w:p w14:paraId="7F15060D">
            <w:pPr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62DC28AE">
            <w:pPr>
              <w:jc w:val="center"/>
              <w:rPr>
                <w:rFonts w:hint="default" w:ascii="宋体" w:hAnsi="宋体" w:eastAsia="宋体" w:cs="Times New Roman"/>
                <w:bCs/>
                <w:color w:val="auto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分散活动：重点指导用脚运球</w:t>
            </w:r>
          </w:p>
        </w:tc>
        <w:tc>
          <w:tcPr>
            <w:tcW w:w="1785" w:type="dxa"/>
            <w:vMerge w:val="continue"/>
            <w:shd w:val="clear" w:color="auto" w:fill="auto"/>
            <w:vAlign w:val="center"/>
          </w:tcPr>
          <w:p w14:paraId="6A4C4A9E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07CA441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分散活动：重点指导爬攀爬架</w:t>
            </w:r>
          </w:p>
        </w:tc>
        <w:tc>
          <w:tcPr>
            <w:tcW w:w="1755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C057FBF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</w:p>
        </w:tc>
      </w:tr>
      <w:tr w14:paraId="1CA18D9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7FF239B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0E44039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63A46F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语言：家</w:t>
            </w:r>
          </w:p>
          <w:p w14:paraId="710CD7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能有表情地朗诵诗歌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698974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数学：会变的圆</w:t>
            </w:r>
          </w:p>
          <w:p w14:paraId="2E0388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认识半圆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535F4D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音乐：爷爷为我打月饼</w:t>
            </w:r>
          </w:p>
          <w:p w14:paraId="0FD906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感受音乐温馨的旋律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2CCD6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社会：舌尖上的家乡</w:t>
            </w:r>
          </w:p>
          <w:p w14:paraId="708C8A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给玩具贴标签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432F4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综合：中秋月儿圆</w:t>
            </w:r>
          </w:p>
          <w:p w14:paraId="4A465D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2"/>
                <w:sz w:val="21"/>
                <w:lang w:val="en-US" w:eastAsia="zh-CN"/>
              </w:rPr>
              <w:t>知道中秋节</w:t>
            </w:r>
          </w:p>
        </w:tc>
      </w:tr>
      <w:tr w14:paraId="35AC527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20DBF3D0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5C707860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785" w:type="dxa"/>
            <w:gridSpan w:val="2"/>
            <w:vAlign w:val="center"/>
          </w:tcPr>
          <w:p w14:paraId="3BBD2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过家家</w:t>
            </w:r>
          </w:p>
        </w:tc>
        <w:tc>
          <w:tcPr>
            <w:tcW w:w="1785" w:type="dxa"/>
            <w:gridSpan w:val="2"/>
            <w:vAlign w:val="center"/>
          </w:tcPr>
          <w:p w14:paraId="5B722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科发室</w:t>
            </w:r>
          </w:p>
        </w:tc>
        <w:tc>
          <w:tcPr>
            <w:tcW w:w="1785" w:type="dxa"/>
            <w:vAlign w:val="center"/>
          </w:tcPr>
          <w:p w14:paraId="1947D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创意社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52E2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图书室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D266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美术室</w:t>
            </w:r>
          </w:p>
        </w:tc>
      </w:tr>
      <w:tr w14:paraId="5573C34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0C1BD3BC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0F93BF28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785" w:type="dxa"/>
            <w:gridSpan w:val="2"/>
            <w:tcBorders>
              <w:bottom w:val="single" w:color="auto" w:sz="8" w:space="0"/>
            </w:tcBorders>
            <w:vAlign w:val="center"/>
          </w:tcPr>
          <w:p w14:paraId="71382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85" w:type="dxa"/>
            <w:gridSpan w:val="2"/>
            <w:tcBorders>
              <w:bottom w:val="single" w:color="auto" w:sz="8" w:space="0"/>
            </w:tcBorders>
            <w:vAlign w:val="center"/>
          </w:tcPr>
          <w:p w14:paraId="63E7E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85" w:type="dxa"/>
            <w:tcBorders>
              <w:bottom w:val="single" w:color="auto" w:sz="8" w:space="0"/>
            </w:tcBorders>
            <w:vAlign w:val="center"/>
          </w:tcPr>
          <w:p w14:paraId="2C0EA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vAlign w:val="center"/>
          </w:tcPr>
          <w:p w14:paraId="0B6D4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vAlign w:val="center"/>
          </w:tcPr>
          <w:p w14:paraId="40EB7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</w:tr>
      <w:tr w14:paraId="248E3C4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2DE83D3C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7"/>
            <w:tcBorders>
              <w:bottom w:val="single" w:color="auto" w:sz="4" w:space="0"/>
            </w:tcBorders>
            <w:vAlign w:val="center"/>
          </w:tcPr>
          <w:p w14:paraId="54F7A18B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1.谈谈“我喜欢的月饼”，讨论月饼有哪些品种，自己最喜欢吃的是哪种口味。</w:t>
            </w:r>
          </w:p>
          <w:p w14:paraId="4877338B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2.提醒幼儿月饼虽然香但不宜多食，养成健康饮食的习惯。</w:t>
            </w:r>
          </w:p>
        </w:tc>
      </w:tr>
      <w:tr w14:paraId="7B8C7DF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093C2CED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1EEE11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1.节日期间，家长努力以自己的行为传承中国合家团聚、尊老爱幼额良好传统。</w:t>
            </w:r>
          </w:p>
          <w:p w14:paraId="26FAB53A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2.和孩子一起上网收集有关中秋节的传说故事及月亮变化的过程图，了解相关的民俗文化。</w:t>
            </w:r>
          </w:p>
        </w:tc>
      </w:tr>
      <w:tr w14:paraId="0E43801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27F26466">
            <w:pPr>
              <w:spacing w:line="30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7BCF76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1.搜集与中秋节相关的图片、图书、音频和视频，在班级环境中轻声播放关于中秋节的儿童歌曲，营造中秋节的氛围。</w:t>
            </w:r>
            <w:bookmarkStart w:id="0" w:name="_GoBack"/>
            <w:bookmarkEnd w:id="0"/>
          </w:p>
          <w:p w14:paraId="6C36E993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2.鼓励幼儿将制作或绘画的“月饼”作品陈列在自己的作品展示台上。</w:t>
            </w:r>
          </w:p>
        </w:tc>
      </w:tr>
      <w:tr w14:paraId="4D0D4CB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4E7ABB71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</w:tcBorders>
            <w:vAlign w:val="center"/>
          </w:tcPr>
          <w:p w14:paraId="4CD98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</w:tbl>
    <w:p w14:paraId="321677B8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家长温馨小贴士📌</w:t>
      </w:r>
    </w:p>
    <w:p w14:paraId="1D10ABA3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中班第四周，孩子们已经适应中班集体生活，习惯进入巩固阶段，本周恰逢中秋佳节，温馨提示：</w:t>
      </w:r>
    </w:p>
    <w:p w14:paraId="5BBC9120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1. 持续巩固自理习惯</w:t>
      </w:r>
    </w:p>
    <w:p w14:paraId="7953DF08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坚持放手让幼儿独立穿衣、收纳玩具、整理个人物品，不包办代替，强化任务意识。</w:t>
      </w:r>
    </w:p>
    <w:p w14:paraId="2BA29B03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2. 培养倾听与情绪管理</w:t>
      </w:r>
    </w:p>
    <w:p w14:paraId="7B5F1720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日常生活引导孩子学会安静倾听，完整表达想法；遇到不如意，鼓励孩子调整情绪，勇敢面对小挫折。</w:t>
      </w:r>
    </w:p>
    <w:p w14:paraId="3165CEFA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3. 借中秋做好传统文化启蒙</w:t>
      </w:r>
    </w:p>
    <w:p w14:paraId="1BA1AFEA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可以和孩子聊聊中秋节的习俗：赏月、吃月饼、认识月亮的变化，讲讲中秋小故事，感受传统节日氛围。吃月饼注意适量，不要一次食用过多。</w:t>
      </w:r>
    </w:p>
    <w:p w14:paraId="3F90F8E4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4. 做好节假日作息管理</w:t>
      </w:r>
    </w:p>
    <w:p w14:paraId="7FBB1E75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中秋假期，尽量和幼儿园作息不要相差太大，避免熬夜、睡懒觉，防止节后出现入园倦怠、情绪反弹。</w:t>
      </w:r>
    </w:p>
    <w:p w14:paraId="4253511E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5. 安全牢记心间</w:t>
      </w:r>
    </w:p>
    <w:p w14:paraId="49EB0963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假期外出游玩看护好幼儿；走亲访友，引导幼儿学习礼貌用语，主动问好，学习社交礼仪。</w:t>
      </w:r>
    </w:p>
    <w:p w14:paraId="7F0A7D0B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6. 坚持家园教育同步</w:t>
      </w:r>
    </w:p>
    <w:p w14:paraId="57041FDB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利用假期多高质量亲子陪伴，聊天听听孩子讲讲幼儿园的趣事，巩固已建立的集体规则意识。</w:t>
      </w:r>
    </w:p>
    <w:p w14:paraId="3EB409FA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祝大朋友、小朋友中秋安康，阖家团圆✨</w:t>
      </w:r>
    </w:p>
    <w:sectPr>
      <w:headerReference r:id="rId4" w:type="default"/>
      <w:footerReference r:id="rId5" w:type="default"/>
      <w:pgSz w:w="11906" w:h="16838"/>
      <w:pgMar w:top="1587" w:right="1361" w:bottom="147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569A0">
    <w:pPr>
      <w:pStyle w:val="5"/>
      <w:jc w:val="center"/>
      <w:rPr>
        <w:rFonts w:hint="default"/>
        <w:lang w:val="en-US" w:eastAsia="zh-CN"/>
      </w:rPr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  <w:p w14:paraId="6968AAA8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CDCA6">
    <w:pPr>
      <w:pStyle w:val="6"/>
      <w:pBdr>
        <w:bottom w:val="single" w:color="auto" w:sz="4" w:space="1"/>
      </w:pBd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-481965</wp:posOffset>
          </wp:positionH>
          <wp:positionV relativeFrom="paragraph">
            <wp:posOffset>-205105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51E57"/>
    <w:rsid w:val="04E418BD"/>
    <w:rsid w:val="07FB4E2D"/>
    <w:rsid w:val="08760957"/>
    <w:rsid w:val="1253269C"/>
    <w:rsid w:val="12706417"/>
    <w:rsid w:val="13697858"/>
    <w:rsid w:val="173B3797"/>
    <w:rsid w:val="21814BD6"/>
    <w:rsid w:val="21D30504"/>
    <w:rsid w:val="22F95FB5"/>
    <w:rsid w:val="242D4168"/>
    <w:rsid w:val="265F4F73"/>
    <w:rsid w:val="27C66257"/>
    <w:rsid w:val="280656E9"/>
    <w:rsid w:val="280B2A12"/>
    <w:rsid w:val="2ED578D6"/>
    <w:rsid w:val="3364747B"/>
    <w:rsid w:val="354B16AB"/>
    <w:rsid w:val="3CD94A35"/>
    <w:rsid w:val="4D751E57"/>
    <w:rsid w:val="507664B7"/>
    <w:rsid w:val="5247746A"/>
    <w:rsid w:val="52D1717A"/>
    <w:rsid w:val="542955C3"/>
    <w:rsid w:val="56D3397F"/>
    <w:rsid w:val="573B211D"/>
    <w:rsid w:val="57534E27"/>
    <w:rsid w:val="57652208"/>
    <w:rsid w:val="5F0D61FF"/>
    <w:rsid w:val="63713C29"/>
    <w:rsid w:val="6C9D0D2C"/>
    <w:rsid w:val="6FCF697E"/>
    <w:rsid w:val="7E35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cerresourceshop\ugc\template\497351654484\b39160a56a541abf7ce3eb8ab8adc636f9b6a5d1\497351654484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497351654484.docx</Template>
  <Pages>2</Pages>
  <Words>1376</Words>
  <Characters>1403</Characters>
  <Lines>0</Lines>
  <Paragraphs>0</Paragraphs>
  <TotalTime>1</TotalTime>
  <ScaleCrop>false</ScaleCrop>
  <LinksUpToDate>false</LinksUpToDate>
  <CharactersWithSpaces>1417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2026-05-19T05:28:00Z</dcterms:created>
  <dc:creator>青萝</dc:creator>
  <cp:lastModifiedBy>青萝</cp:lastModifiedBy>
  <dcterms:modified xsi:type="dcterms:W3CDTF">2026-09-20T04:23:19Z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F731E48932294DE696708F6CD8046C1C_13</vt:lpwstr>
  </property>
  <property fmtid="{D5CDD505-2E9C-101B-9397-08002B2CF9AE}" pid="4" name="KSOTemplateDocerSaveRecord">
    <vt:lpwstr>eyJoZGlkIjoiYTc1NjQ5YjEwYWUwNjkwMTk2OTIyYTZmZjJhOTZlNDMiLCJ1c2VySWQiOiI0ODMyNjY5OTIifQ==</vt:lpwstr>
  </property>
</Properties>
</file>