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十二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六个好宝贝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18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22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知道自己有六个好宝贝:眼、耳、鼻、口、手、脚,知道它们的作用和保护方法。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平时能主动地运用自己的“宝贝”感知事物，做自己能做的事。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学习安静地聆听其他小朋友说话，也愿意主动表达自己的想法。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026CAE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运动过程中如果出汗太多懂得及时擦汗、休息。（保育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531548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可爱的小脸:提供脸谱底板及剪好的五官拼摆材料(贴在积木上),让幼儿在宝宝的脸上正确地摆放五官。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提供五官图片，请幼儿摆一摆，画一画。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益智区：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听：在易拉罐中分别装人黄豆、沙子、小石子、胶粒等自然物并封口,引导幼儿摇一摇、听一听玩声音配对游戏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。</w:t>
            </w:r>
          </w:p>
          <w:p w14:paraId="1A0F67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：我的五官、保护五官的方法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3175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集体游戏：趣味拍球(球区）</w:t>
            </w:r>
          </w:p>
          <w:p w14:paraId="374A04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尝试连续多次拍球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9D699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0272B0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65049D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49A535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 (探险1区）</w:t>
            </w:r>
          </w:p>
          <w:p w14:paraId="2B9573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E66E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集体游戏：走小桥</w:t>
            </w:r>
          </w:p>
          <w:p w14:paraId="1E4022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(探险2区）</w:t>
            </w:r>
          </w:p>
          <w:p w14:paraId="0D5C64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尝试自主钻洞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1B8661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集体游戏：足球小子</w:t>
            </w:r>
          </w:p>
          <w:p w14:paraId="50EAE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(综合2）</w:t>
            </w:r>
          </w:p>
          <w:p w14:paraId="513FD4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尝试和球玩游戏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分散活动：重点指导连续拍球的方法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分散活动：重点指导核心蹦跳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分散活动：重点指导爬树、玩攀爬架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分散活动：重点指导钻拱龙的姿势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分散活动：重点指导分小组玩球类游戏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小青蛙听故事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了解故事内容，理解具体词语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数学：一样的放一起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初步感知不同图形的形状特征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综合：调皮的小老鼠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学习正确运用方位词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美术：美丽的手帕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尝试弹珠滚画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60B5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健康：不挑食</w:t>
            </w:r>
          </w:p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了解挑食的危害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图书室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创意社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科发室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自然物拼搭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骨碌碌小山坡</w:t>
            </w:r>
            <w:bookmarkStart w:id="0" w:name="_GoBack"/>
            <w:bookmarkEnd w:id="0"/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5CB85A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晨谈时引导幼儿说一说五官的功能，可以如何来保护好自己的五官。 </w:t>
            </w:r>
          </w:p>
          <w:p w14:paraId="7C306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当自己口渴时，会用语言来表达自己的需求。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A64823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鼓励家长有意识地引导孩子用眼睛观察周围的事物，并用简单的形容词加以描述。</w:t>
            </w:r>
          </w:p>
          <w:p w14:paraId="299AA3A7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在自然界或周围环境中，有意识地引导孩子听声音,嗅嗅气味，提高听觉和嗅觉的灵敏度。 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DC43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在班级中布置</w:t>
            </w: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  <w:lang w:val="en-US" w:eastAsia="zh-CN"/>
              </w:rPr>
              <w:t>有关“眼、耳、口、鼻、手、脚”的大环境，侧重体现眼、耳、口、鼻、手、脚的特点和本领。</w:t>
            </w:r>
          </w:p>
          <w:p w14:paraId="1616F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FFFFFF"/>
              </w:rPr>
              <w:t>为幼儿提供展示与欣赏作品的平台。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C4EC5D6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-253365</wp:posOffset>
            </wp:positionV>
            <wp:extent cx="6123940" cy="8596630"/>
            <wp:effectExtent l="0" t="0" r="10160" b="13970"/>
            <wp:wrapNone/>
            <wp:docPr id="2" name="图片 2" descr="bf754576b94d5832dcbbe2456c489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754576b94d5832dcbbe2456c489a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59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DE35B9-C69F-4F56-8393-447B1154C2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BDE406F-6A28-4F20-A2B9-43AC494D20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F9CEFBB-6CD4-4E30-8D14-EF82DCFE3D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E12D6B5-7E3D-413D-BF20-72E60EE15F1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F6108BA-7117-4970-80FB-57D90808D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2B428CC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C74D2B"/>
    <w:rsid w:val="17D631C0"/>
    <w:rsid w:val="17EE4BE0"/>
    <w:rsid w:val="191C4C03"/>
    <w:rsid w:val="19516FA3"/>
    <w:rsid w:val="196977F7"/>
    <w:rsid w:val="19AB4AE9"/>
    <w:rsid w:val="1A2B0023"/>
    <w:rsid w:val="1A554870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EC384F"/>
    <w:rsid w:val="25FE0E2A"/>
    <w:rsid w:val="261455E0"/>
    <w:rsid w:val="266D2F42"/>
    <w:rsid w:val="26961EDB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71673C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4024AD"/>
    <w:rsid w:val="495E52AD"/>
    <w:rsid w:val="496458A8"/>
    <w:rsid w:val="49861AA1"/>
    <w:rsid w:val="4A331C29"/>
    <w:rsid w:val="4A5C2966"/>
    <w:rsid w:val="4AA8245F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7D47FA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384B66"/>
    <w:rsid w:val="607B5C80"/>
    <w:rsid w:val="60D609F8"/>
    <w:rsid w:val="614360BA"/>
    <w:rsid w:val="61500EBB"/>
    <w:rsid w:val="615564D1"/>
    <w:rsid w:val="61C13B66"/>
    <w:rsid w:val="61C73F03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0B345B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44C085C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AE42699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1031</Words>
  <Characters>1052</Characters>
  <Lines>6</Lines>
  <Paragraphs>1</Paragraphs>
  <TotalTime>3</TotalTime>
  <ScaleCrop>false</ScaleCrop>
  <LinksUpToDate>false</LinksUpToDate>
  <CharactersWithSpaces>1071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2026-05-14T05:59:10Z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40F6A7F2C36B4E0FA674313CA18FE681_13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