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五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实施主题：相亲相爱一家人 日期:3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30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—4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3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带班老师：张、沈老师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746"/>
        <w:gridCol w:w="1734"/>
        <w:gridCol w:w="1706"/>
        <w:gridCol w:w="1912"/>
      </w:tblGrid>
      <w:tr w14:paraId="6516BB1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1.认识家庭的组成成员，了解家人的简单特征和日常行为。。（主题目标）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2.能根据颜色、花纹进行简单分类，感知数学在生活中的运用，关联家庭物品摆放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3.做好衣物增减护理，及时补充水分，预防春季上火，呵护幼儿身体健康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4.能主动回应老师的指令，在集体中有序活动，不推挤、不打闹。（常规目标）</w:t>
            </w:r>
          </w:p>
        </w:tc>
      </w:tr>
      <w:tr w14:paraId="51A094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</w:t>
            </w:r>
            <w:bookmarkStart w:id="3" w:name="_GoBack"/>
            <w:bookmarkEnd w:id="3"/>
            <w:r>
              <w:rPr>
                <w:rFonts w:hint="eastAsia" w:ascii="宋体" w:hAnsi="宋体"/>
                <w:szCs w:val="21"/>
                <w:lang w:eastAsia="zh-CN"/>
              </w:rPr>
              <w:t>、检查幼儿口袋是否有小玩具等物品。</w:t>
            </w:r>
          </w:p>
        </w:tc>
      </w:tr>
      <w:tr w14:paraId="77BF51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rPr>
                <w:rFonts w:hint="default" w:ascii="宋体" w:hAnsi="宋体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  <w:t>建构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区：</w:t>
            </w:r>
            <w:bookmarkEnd w:id="0"/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我的全家福：幼儿全家福、雪糕棒制作的相框、彩泥、纽扣等物品，幼儿制作全家福相框。益智区：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  <w:t>宝宝穿衣服：幼儿根据颜色、花纹分类给宝宝穿衣服；阅读区：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看图讲述：根据照片介绍我的家人。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：我的家人、春天的变化、家人的联系方式等。</w:t>
            </w:r>
          </w:p>
        </w:tc>
      </w:tr>
      <w:tr w14:paraId="7A4A17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top"/>
          </w:tcPr>
          <w:p w14:paraId="728AD4A7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</w:p>
          <w:p w14:paraId="66EC95D6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集体游戏：跳一跳</w:t>
            </w:r>
          </w:p>
          <w:p w14:paraId="3EACB477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（综合3区）</w:t>
            </w:r>
          </w:p>
          <w:p w14:paraId="066268DE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学习攀爬技巧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C16A65C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集体游戏：骑小车</w:t>
            </w:r>
          </w:p>
          <w:p w14:paraId="718687F5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(骑行区）</w:t>
            </w:r>
          </w:p>
          <w:p w14:paraId="0F293BE8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按照交通规则骑行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20A47FE2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集体游戏：攀爬闯关</w:t>
            </w:r>
          </w:p>
          <w:p w14:paraId="68C60260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(平衡区）</w:t>
            </w:r>
          </w:p>
          <w:p w14:paraId="7A23B328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尝试自主攀爬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FCA2E74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集体游戏：滚西瓜</w:t>
            </w:r>
          </w:p>
          <w:p w14:paraId="06475A86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（综合1区）</w:t>
            </w:r>
          </w:p>
          <w:p w14:paraId="0B38AEED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 w:bidi="ar-SA"/>
              </w:rPr>
              <w:t>障碍滚轮胎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39635957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788CFD29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（球区）</w:t>
            </w:r>
          </w:p>
          <w:p w14:paraId="6BDE55B8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曲线跑</w:t>
            </w:r>
          </w:p>
        </w:tc>
      </w:tr>
      <w:tr w14:paraId="4A8956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0812693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bidi="ar-SA"/>
              </w:rPr>
              <w:t>分散活动：重点指导攀爬技巧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6B8FC8">
            <w:pPr>
              <w:snapToGrid w:val="0"/>
              <w:spacing w:beforeLines="-2147483648" w:afterLines="-2147483648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分散活动：重点指导根据箭头骑行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snapToGrid w:val="0"/>
              <w:spacing w:beforeLines="-2147483648" w:afterLines="-2147483648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分散活动：重点指导踩稳攀爬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340B7B3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滚轮胎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169777D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双手拍球</w:t>
            </w:r>
          </w:p>
        </w:tc>
      </w:tr>
      <w:bookmarkEnd w:id="2"/>
      <w:tr w14:paraId="283AF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ascii="宋体" w:hAnsi="宋体" w:cs="Calibri"/>
                <w:b w:val="0"/>
                <w:bCs w:val="0"/>
                <w:color w:val="000000"/>
                <w:szCs w:val="21"/>
              </w:rPr>
              <w:t>语言：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eastAsia="zh-CN"/>
              </w:rPr>
              <w:t>我的一家</w:t>
            </w:r>
          </w:p>
          <w:p w14:paraId="09719F4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介绍家人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A54BC3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数学</w:t>
            </w:r>
            <w:r>
              <w:rPr>
                <w:rFonts w:ascii="宋体" w:hAnsi="宋体" w:cs="Calibri"/>
                <w:b w:val="0"/>
                <w:bCs w:val="0"/>
                <w:color w:val="000000"/>
                <w:szCs w:val="21"/>
              </w:rPr>
              <w:t>：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eastAsia="zh-CN"/>
              </w:rPr>
              <w:t>这是我的家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按颜色分类摆放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27E8664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社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会：夸夸我的家人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夸夸家人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5D2B24C7">
            <w:pPr>
              <w:jc w:val="center"/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美术：油菜花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点涂油菜花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055FE4A8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健康：五个手指头</w:t>
            </w:r>
          </w:p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知道手的用处</w:t>
            </w:r>
          </w:p>
        </w:tc>
      </w:tr>
      <w:tr w14:paraId="6D065D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快乐骑行：重点指导安全骑行</w:t>
            </w:r>
          </w:p>
        </w:tc>
      </w:tr>
      <w:tr w14:paraId="1BC62B0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农乐园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了解种子发芽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骨碌碌小山坡：重点指导钻山洞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沙池：重点指导挖水道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</w:tr>
      <w:tr w14:paraId="1B3EB3D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93DC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1.美术活动后，引导幼儿自主收拾材料，像家人整理家务一样保持整洁。</w:t>
            </w:r>
          </w:p>
          <w:p w14:paraId="19442605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2.散步时观察春天的景色，说说想和家人一起去春游的愿望。</w:t>
            </w:r>
          </w:p>
        </w:tc>
      </w:tr>
      <w:tr w14:paraId="5056B6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AD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1.请家长和幼儿一起聊聊家庭组成，协助幼儿准备全家福照片，带到幼儿园。</w:t>
            </w:r>
          </w:p>
          <w:p w14:paraId="5285A984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2.鼓励家长在家中引导幼儿介绍家人，锻炼幼儿的语言表达能力。</w:t>
            </w:r>
          </w:p>
        </w:tc>
      </w:tr>
      <w:tr w14:paraId="521DAE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165A87">
            <w:pPr>
              <w:numPr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1.开辟“春日油菜花”美术作品展示区，张贴幼儿的点涂作品，结合家庭出游照片装饰。</w:t>
            </w:r>
          </w:p>
          <w:p w14:paraId="7A600477">
            <w:pPr>
              <w:numPr>
                <w:numId w:val="0"/>
              </w:numPr>
              <w:spacing w:line="288" w:lineRule="auto"/>
              <w:ind w:lef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2.在区域中摆放油菜花等春日植物，让幼儿感受春天的美。。</w:t>
            </w:r>
          </w:p>
        </w:tc>
      </w:tr>
      <w:tr w14:paraId="281B24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682615" cy="7529830"/>
            <wp:effectExtent l="0" t="0" r="0" b="0"/>
            <wp:docPr id="2" name="图片 2" descr="bb7b211dc755f4f5fbc5069979a60d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7b211dc755f4f5fbc5069979a60d1d"/>
                    <pic:cNvPicPr>
                      <a:picLocks noChangeAspect="1"/>
                    </pic:cNvPicPr>
                  </pic:nvPicPr>
                  <pic:blipFill>
                    <a:blip r:embed="rId7"/>
                    <a:srcRect t="1117"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75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402590</wp:posOffset>
                </wp:positionV>
                <wp:extent cx="5909310" cy="948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948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表扬绘画会积极整理工具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徐加恩、司婉清、唐轩翊、赵丞祐、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白景荣、丁云泽、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尤晞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</w:p>
                          <w:p w14:paraId="3882E1B0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王诗澄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、白境芮、宋齐光、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</w:p>
                          <w:p w14:paraId="55756207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袁承泽、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、袁知予、蒋宇浩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31.7pt;height:746.9pt;width:465.3pt;z-index:251659264;mso-width-relative:page;mso-height-relative:page;" filled="f" stroked="f" coordsize="21600,21600" o:gfxdata="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9s0ktwAAAALAQAADwAAAAAAAAABACAAAAAiAAAA&#10;ZHJzL2Rvd25yZXYueG1sUEsBAhQAFAAAAAgAh07iQOWX0s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表扬绘画会积极整理工具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徐加恩、司婉清、唐轩翊、赵丞祐、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白景荣、丁云泽、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尤晞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</w:p>
                    <w:p w14:paraId="3882E1B0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王诗澄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、白境芮、宋齐光、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</w:p>
                    <w:p w14:paraId="55756207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袁承泽、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、袁知予、蒋宇浩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116ED"/>
    <w:rsid w:val="0D7F0DEC"/>
    <w:rsid w:val="0EE21972"/>
    <w:rsid w:val="0F7D25CB"/>
    <w:rsid w:val="114F3F84"/>
    <w:rsid w:val="13CD7522"/>
    <w:rsid w:val="14D553E0"/>
    <w:rsid w:val="15A00DC2"/>
    <w:rsid w:val="160D7E54"/>
    <w:rsid w:val="16695657"/>
    <w:rsid w:val="17B6559A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725BED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8F19B9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1180DFC"/>
    <w:rsid w:val="533B4C8C"/>
    <w:rsid w:val="53A7474E"/>
    <w:rsid w:val="54437D9F"/>
    <w:rsid w:val="54B70FA5"/>
    <w:rsid w:val="555E317E"/>
    <w:rsid w:val="56155DEE"/>
    <w:rsid w:val="56EA1774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17D3F41"/>
    <w:rsid w:val="731E54E0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E77E2374"/>
    <w:rsid w:val="FACB31F7"/>
    <w:rsid w:val="FBF50D15"/>
    <w:rsid w:val="FDBF8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1070</Words>
  <Characters>1089</Characters>
  <Lines>0</Lines>
  <Paragraphs>0</Paragraphs>
  <TotalTime>70</TotalTime>
  <ScaleCrop>false</ScaleCrop>
  <LinksUpToDate>false</LinksUpToDate>
  <CharactersWithSpaces>1099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2021-02-03T06:36:00Z</dcterms:created>
  <dc:creator>小波罗</dc:creator>
  <cp:lastModifiedBy>懂</cp:lastModifiedBy>
  <dcterms:modified xsi:type="dcterms:W3CDTF">2026-03-26T02:18:01Z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87D1662C74894B0DA620790CC4A2B72C_13</vt:lpwstr>
  </property>
  <property fmtid="{D5CDD505-2E9C-101B-9397-08002B2CF9AE}" pid="4" name="KSOTemplateDocerSaveRecord">
    <vt:lpwstr>eyJoZGlkIjoiMDIyOGRiZDg1ZTFlY2U2ODU0ZjA5NTQ1MWJmY2U1MjgiLCJ1c2VySWQiOiIzMzQwNTMxOTcifQ==</vt:lpwstr>
  </property>
</Properties>
</file>