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E05CC4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二十一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</w:rPr>
        <w:t>周工作计划</w:t>
      </w:r>
    </w:p>
    <w:p w14:paraId="423857AB">
      <w:pPr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班级：小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cs="宋体"/>
          <w:b/>
        </w:rPr>
        <w:t>班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实施主题：</w:t>
      </w:r>
      <w:r>
        <w:rPr>
          <w:rFonts w:hint="eastAsia" w:ascii="宋体" w:hAnsi="宋体" w:cs="宋体"/>
          <w:b/>
          <w:lang w:eastAsia="zh-CN"/>
        </w:rPr>
        <w:t>冬天到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日期:</w:t>
      </w:r>
      <w:r>
        <w:rPr>
          <w:rFonts w:hint="eastAsia" w:ascii="宋体" w:hAnsi="宋体" w:cs="宋体"/>
          <w:b/>
          <w:lang w:val="en-US" w:eastAsia="zh-CN"/>
        </w:rPr>
        <w:t>1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19</w:t>
      </w:r>
      <w:r>
        <w:rPr>
          <w:rFonts w:hint="eastAsia" w:ascii="宋体" w:hAnsi="宋体" w:cs="宋体"/>
          <w:b/>
        </w:rPr>
        <w:t>日—</w:t>
      </w:r>
      <w:r>
        <w:rPr>
          <w:rFonts w:hint="eastAsia" w:ascii="宋体" w:hAnsi="宋体" w:cs="宋体"/>
          <w:b/>
          <w:lang w:val="en-US" w:eastAsia="zh-CN"/>
        </w:rPr>
        <w:t>1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23</w:t>
      </w:r>
      <w:r>
        <w:rPr>
          <w:rFonts w:hint="eastAsia" w:ascii="宋体" w:hAnsi="宋体" w:cs="宋体"/>
          <w:b/>
        </w:rPr>
        <w:t xml:space="preserve">日 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带班老师：</w:t>
      </w:r>
      <w:r>
        <w:rPr>
          <w:rFonts w:hint="eastAsia" w:ascii="宋体" w:hAnsi="宋体" w:cs="宋体"/>
          <w:b/>
          <w:lang w:eastAsia="zh-CN"/>
        </w:rPr>
        <w:t>束、王</w:t>
      </w:r>
      <w:r>
        <w:rPr>
          <w:rFonts w:hint="eastAsia" w:ascii="宋体" w:hAnsi="宋体" w:cs="宋体"/>
          <w:b/>
        </w:rPr>
        <w:t>老师</w:t>
      </w:r>
    </w:p>
    <w:tbl>
      <w:tblPr>
        <w:tblStyle w:val="7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33"/>
        <w:gridCol w:w="1498"/>
        <w:gridCol w:w="278"/>
        <w:gridCol w:w="1557"/>
        <w:gridCol w:w="219"/>
        <w:gridCol w:w="1464"/>
        <w:gridCol w:w="312"/>
        <w:gridCol w:w="1776"/>
      </w:tblGrid>
      <w:tr w14:paraId="259E8EE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1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0A4B66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sz w:val="24"/>
                <w:szCs w:val="22"/>
              </w:rPr>
              <w:t>工作要求</w:t>
            </w:r>
          </w:p>
        </w:tc>
        <w:tc>
          <w:tcPr>
            <w:tcW w:w="8880" w:type="dxa"/>
            <w:gridSpan w:val="9"/>
            <w:tcBorders>
              <w:right w:val="thickThinSmallGap" w:color="auto" w:sz="24" w:space="0"/>
            </w:tcBorders>
            <w:shd w:val="clear" w:color="auto" w:fill="auto"/>
            <w:vAlign w:val="center"/>
          </w:tcPr>
          <w:p w14:paraId="3F3DBA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认识冬季常见的动植物变化与人们的生活习俗，体验季节更替的奇妙与冬季生活的独特乐趣。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（主题目标）</w:t>
            </w:r>
          </w:p>
          <w:p w14:paraId="62341B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掌握均匀涂色、撕贴、拓印等基础美术技能，乐于参与教室环境装扮，能用作品表达对冬季与新年的喜爱。</w:t>
            </w: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主题目标）</w:t>
            </w:r>
          </w:p>
          <w:p w14:paraId="2B9CBB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树立“不怕冷、爱运动”的意识，主动参与拍球、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慢跑、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跳绳等户外活动。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（常规目标）</w:t>
            </w:r>
          </w:p>
          <w:p w14:paraId="36731AB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了解冬季自我保护的基本方法，能根据天气变化主动增减衣物</w:t>
            </w: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（保育目标）</w:t>
            </w:r>
          </w:p>
        </w:tc>
      </w:tr>
      <w:tr w14:paraId="2FF4910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05C565BA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星期</w:t>
            </w:r>
          </w:p>
          <w:p w14:paraId="6B14A09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19424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531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EBE0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83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8C15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F3AFA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四</w:t>
            </w:r>
          </w:p>
        </w:tc>
        <w:tc>
          <w:tcPr>
            <w:tcW w:w="2088" w:type="dxa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FC6A7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五</w:t>
            </w:r>
          </w:p>
        </w:tc>
      </w:tr>
      <w:tr w14:paraId="36136E1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5" w:hRule="atLeast"/>
        </w:trPr>
        <w:tc>
          <w:tcPr>
            <w:tcW w:w="387" w:type="dxa"/>
            <w:shd w:val="pct10" w:color="auto" w:fill="auto"/>
            <w:vAlign w:val="center"/>
          </w:tcPr>
          <w:p w14:paraId="03C6202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046C613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color w:val="000000"/>
                <w:szCs w:val="22"/>
              </w:rPr>
              <w:t>接待</w:t>
            </w:r>
          </w:p>
        </w:tc>
        <w:tc>
          <w:tcPr>
            <w:tcW w:w="8880" w:type="dxa"/>
            <w:gridSpan w:val="9"/>
            <w:vAlign w:val="center"/>
          </w:tcPr>
          <w:p w14:paraId="780AD1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1.热情接待幼儿，与幼儿打招呼</w:t>
            </w:r>
            <w:r>
              <w:rPr>
                <w:rFonts w:hint="eastAsia" w:ascii="宋体" w:hAnsi="宋体"/>
                <w:szCs w:val="21"/>
                <w:lang w:eastAsia="zh-CN"/>
              </w:rPr>
              <w:t>并</w:t>
            </w:r>
            <w:r>
              <w:rPr>
                <w:rFonts w:hint="eastAsia" w:ascii="宋体" w:hAnsi="宋体"/>
                <w:szCs w:val="21"/>
              </w:rPr>
              <w:t>引导幼儿进行同伴间互动。</w:t>
            </w:r>
          </w:p>
          <w:p w14:paraId="03D002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 w:cs="宋体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2.进行二次晨检，了解幼儿身体情况及检查幼儿口袋是否有小玩具等物品。</w:t>
            </w:r>
          </w:p>
        </w:tc>
      </w:tr>
      <w:tr w14:paraId="00928FB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5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204396C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66FEC80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晨间游戏</w:t>
            </w:r>
          </w:p>
        </w:tc>
        <w:tc>
          <w:tcPr>
            <w:tcW w:w="8880" w:type="dxa"/>
            <w:gridSpan w:val="9"/>
            <w:vAlign w:val="center"/>
          </w:tcPr>
          <w:p w14:paraId="6F706E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b/>
                <w:bCs/>
                <w:szCs w:val="22"/>
                <w:lang w:val="en-US" w:eastAsia="zh-CN"/>
              </w:rPr>
              <w:t>1.</w:t>
            </w:r>
            <w:r>
              <w:rPr>
                <w:rFonts w:hint="eastAsia" w:ascii="宋体" w:hAnsi="宋体"/>
                <w:b/>
                <w:bCs/>
                <w:szCs w:val="22"/>
              </w:rPr>
              <w:t>来园接待：</w:t>
            </w:r>
            <w:r>
              <w:rPr>
                <w:rFonts w:hint="eastAsia" w:ascii="宋体" w:hAnsi="宋体"/>
                <w:szCs w:val="22"/>
              </w:rPr>
              <w:t>热情接待幼儿来园，引导与老师打招呼，进班洗手，在区域中安静游戏。</w:t>
            </w:r>
          </w:p>
          <w:p w14:paraId="7203A76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宋体" w:hAnsi="宋体" w:eastAsia="宋体"/>
                <w:szCs w:val="22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2"/>
              </w:rPr>
              <w:t>2.重点区域</w:t>
            </w:r>
            <w:r>
              <w:rPr>
                <w:rFonts w:hint="eastAsia" w:ascii="宋体" w:hAnsi="宋体"/>
                <w:szCs w:val="22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语言区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提供关于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冬天的绘本，引导幼儿喜爱冬天这个季节。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美工区：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设置“冬日雪景图”大画布，幼儿分工合作，用棉签、颜料、撕贴等方式共同完成，培养集体意识。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区：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提供雪花片等积塑材料，利用材料拼搭出圆形、三角形等不同形状的边框。</w:t>
            </w:r>
          </w:p>
          <w:p w14:paraId="569C356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宋体" w:hAnsi="宋体" w:cs="宋体"/>
                <w:b/>
                <w:bCs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2"/>
              </w:rPr>
              <w:t>3.晨间谈话</w:t>
            </w:r>
            <w:r>
              <w:rPr>
                <w:rFonts w:hint="eastAsia" w:ascii="宋体" w:hAnsi="宋体" w:cs="宋体"/>
                <w:b/>
                <w:bCs/>
                <w:szCs w:val="22"/>
                <w:lang w:eastAsia="zh-CN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szCs w:val="22"/>
                <w:lang w:eastAsia="zh-CN"/>
              </w:rPr>
              <w:t>冬季不怕冷小妙招、早睡早起的重要性、冬天穿什么、冬天的树</w:t>
            </w:r>
          </w:p>
        </w:tc>
      </w:tr>
      <w:tr w14:paraId="1271274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490E34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1A7C3A7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户外</w:t>
            </w:r>
            <w:r>
              <w:rPr>
                <w:rFonts w:hint="default" w:ascii="宋体" w:hAnsi="宋体"/>
                <w:bCs/>
                <w:sz w:val="24"/>
                <w:szCs w:val="22"/>
              </w:rPr>
              <w:t>运动</w:t>
            </w:r>
          </w:p>
        </w:tc>
        <w:tc>
          <w:tcPr>
            <w:tcW w:w="8880" w:type="dxa"/>
            <w:gridSpan w:val="9"/>
            <w:vAlign w:val="center"/>
          </w:tcPr>
          <w:p w14:paraId="122B285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cs="宋体"/>
                <w:color w:val="000000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.队列练习：</w:t>
            </w:r>
            <w:r>
              <w:rPr>
                <w:rFonts w:hint="eastAsia" w:ascii="宋体" w:hAnsi="宋体"/>
                <w:szCs w:val="22"/>
              </w:rPr>
              <w:t>能</w:t>
            </w:r>
            <w:bookmarkStart w:id="0" w:name="_GoBack"/>
            <w:bookmarkEnd w:id="0"/>
            <w:r>
              <w:rPr>
                <w:rFonts w:hint="eastAsia" w:ascii="宋体" w:hAnsi="宋体"/>
                <w:szCs w:val="22"/>
              </w:rPr>
              <w:t>跟随音乐，按照小组的队形快速变成多列纵队。</w:t>
            </w:r>
          </w:p>
          <w:p w14:paraId="4AD9A9C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/>
                <w:color w:val="FF0000"/>
                <w:sz w:val="24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力。</w:t>
            </w:r>
          </w:p>
        </w:tc>
      </w:tr>
      <w:tr w14:paraId="32B0285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30C8B57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18B7B68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7A708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集体游戏：勇攀高峰</w:t>
            </w:r>
          </w:p>
          <w:p w14:paraId="5901B3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(山坡）</w:t>
            </w:r>
          </w:p>
          <w:p w14:paraId="420A15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尝试攀爬、钻山洞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07A85D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集体游戏：蹦蹦跳跳</w:t>
            </w:r>
          </w:p>
          <w:p w14:paraId="091EBD2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(综合3）</w:t>
            </w:r>
          </w:p>
          <w:p w14:paraId="4CF444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尝试自主蹦跳、攀爬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66ACE8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集体游戏：骑小车</w:t>
            </w:r>
          </w:p>
          <w:p w14:paraId="5BE937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(骑行区）</w:t>
            </w:r>
          </w:p>
          <w:p w14:paraId="014D027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按照交通规则骑行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56BF5C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集体游戏：攀爬闯关</w:t>
            </w:r>
          </w:p>
          <w:p w14:paraId="76EED1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(平衡区）</w:t>
            </w:r>
          </w:p>
          <w:p w14:paraId="0BC6A6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尝试自主攀爬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1D5AE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集体游戏：趣味滚滚</w:t>
            </w:r>
          </w:p>
          <w:p w14:paraId="1B3E6A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(综合1）</w:t>
            </w:r>
          </w:p>
          <w:p w14:paraId="7E1C489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尝试玩乌龟车、轮胎</w:t>
            </w:r>
          </w:p>
        </w:tc>
      </w:tr>
      <w:tr w14:paraId="47F9015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707158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2F4E751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50888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分散活动：重点指导用脚踢球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06F74B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分散活动：重点指导固定人数玩蹦蹦床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2FC9EAA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分散活动：重点指导分辨转弯方向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40250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分散活动：重点指导翻越攀爬架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6270F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分散活动：重点指导乌龟车的玩法</w:t>
            </w:r>
          </w:p>
        </w:tc>
      </w:tr>
      <w:tr w14:paraId="619CFF2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EF39CA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学习</w:t>
            </w:r>
          </w:p>
          <w:p w14:paraId="42BAC46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活动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3F814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eastAsia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语言</w:t>
            </w:r>
            <w:r>
              <w:rPr>
                <w:rFonts w:hint="eastAsia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：</w:t>
            </w: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 xml:space="preserve">不怕冷 </w:t>
            </w:r>
            <w:r>
              <w:rPr>
                <w:rFonts w:hint="eastAsia" w:ascii="宋体" w:hAnsi="宋体" w:cs="宋体"/>
                <w:color w:val="C00000"/>
                <w:sz w:val="18"/>
                <w:szCs w:val="18"/>
                <w:highlight w:val="none"/>
                <w:lang w:val="en-US" w:eastAsia="zh-CN"/>
              </w:rPr>
              <w:t>用清楚的语言表达自己对冬天的感受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597878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健康：早睡早起身体好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知道早睡早起的重要性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7A2027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美术：冬天的树</w:t>
            </w:r>
          </w:p>
          <w:p w14:paraId="23BD9A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 w:val="0"/>
                <w:bCs w:val="0"/>
                <w:color w:val="C00000"/>
                <w:sz w:val="18"/>
                <w:szCs w:val="18"/>
                <w:highlight w:val="none"/>
                <w:lang w:val="en-US" w:eastAsia="zh-CN"/>
              </w:rPr>
              <w:t>尝试用线的组合表现冬天的树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0A7D6E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科学：冬天穿什么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初步了解冬季衣着的特征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7C5D7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b/>
                <w:bCs/>
                <w:color w:val="auto"/>
                <w:szCs w:val="21"/>
                <w:highlight w:val="none"/>
                <w:lang w:eastAsia="zh-CN"/>
              </w:rPr>
              <w:t>社会：天冷我不怕</w:t>
            </w:r>
            <w:r>
              <w:rPr>
                <w:rFonts w:hint="eastAsia" w:ascii="宋体" w:hAnsi="宋体" w:cs="Calibri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初步了解冬季取暖的方法</w:t>
            </w:r>
          </w:p>
        </w:tc>
      </w:tr>
      <w:tr w14:paraId="1F69BC9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6519E2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上午</w:t>
            </w:r>
          </w:p>
          <w:p w14:paraId="00B7FA4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游戏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shd w:val="clear" w:color="auto" w:fill="auto"/>
            <w:vAlign w:val="center"/>
          </w:tcPr>
          <w:p w14:paraId="6AA79B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农乐园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8422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  <w:lang w:eastAsia="zh-CN"/>
              </w:rPr>
              <w:t>快乐骑行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2AEA95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户外建构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0C8007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Calibri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Calibri"/>
                <w:color w:val="auto"/>
                <w:szCs w:val="21"/>
                <w:highlight w:val="none"/>
                <w:lang w:eastAsia="zh-CN"/>
              </w:rPr>
              <w:t>遇见陶木舍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403D0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科发室</w:t>
            </w:r>
          </w:p>
        </w:tc>
      </w:tr>
      <w:tr w14:paraId="4218A68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0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0502C54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下午</w:t>
            </w:r>
          </w:p>
          <w:p w14:paraId="3F463D9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户外</w:t>
            </w:r>
          </w:p>
          <w:p w14:paraId="5E70F2F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</w:tc>
        <w:tc>
          <w:tcPr>
            <w:tcW w:w="1776" w:type="dxa"/>
            <w:gridSpan w:val="2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EB78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区域</w:t>
            </w:r>
            <w:r>
              <w:rPr>
                <w:rFonts w:hint="default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2B48F3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  <w:highlight w:val="none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区域</w:t>
            </w:r>
            <w:r>
              <w:rPr>
                <w:rFonts w:hint="default" w:ascii="宋体" w:hAnsi="宋体"/>
                <w:bCs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0F89E5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区域活动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59C039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highlight w:val="none"/>
                <w:lang w:val="en-US" w:eastAsia="zh-CN"/>
              </w:rPr>
              <w:t>区域</w:t>
            </w:r>
            <w:r>
              <w:rPr>
                <w:rFonts w:hint="default" w:ascii="宋体" w:hAnsi="宋体"/>
                <w:bCs/>
                <w:sz w:val="21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CEA5B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区域</w:t>
            </w:r>
            <w:r>
              <w:rPr>
                <w:rFonts w:hint="default" w:ascii="宋体" w:hAnsi="宋体"/>
                <w:bCs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</w:tr>
      <w:tr w14:paraId="7F668F4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531B89B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9"/>
            <w:tcBorders>
              <w:bottom w:val="single" w:color="auto" w:sz="4" w:space="0"/>
            </w:tcBorders>
            <w:vAlign w:val="center"/>
          </w:tcPr>
          <w:p w14:paraId="6C88D78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Hans"/>
              </w:rPr>
              <w:t>.利用散步、户外活动时间，组织幼儿观察冬季的自然景象，如光秃秃的树枝、枯黄的草地等。</w:t>
            </w:r>
          </w:p>
          <w:p w14:paraId="39DEEC8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2.引导幼儿留意周围成人的冬季活动，学习他们不怕寒冷、坚持工作的精神。</w:t>
            </w:r>
          </w:p>
        </w:tc>
      </w:tr>
      <w:tr w14:paraId="0B2D4F1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6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FFFEC3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5B9E976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家长利用散步、外出的机会引导幼儿感知数量的多少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（如：碗与筷子，乘客和座位等）</w:t>
            </w:r>
          </w:p>
          <w:p w14:paraId="7CB96102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left"/>
              <w:textAlignment w:val="auto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鼓励家长利用周末带幼儿参与户外亲子活动，如拍球、爬山、跑步、玩雪（若有条件）等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。</w:t>
            </w:r>
          </w:p>
        </w:tc>
      </w:tr>
      <w:tr w14:paraId="20916F8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6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F5BA20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D9AC4F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创设《冬天到》主题海报，请幼儿收集各种冬季生活用品图片张贴在主题墙上。</w:t>
            </w:r>
          </w:p>
          <w:p w14:paraId="7EBBC7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firstLine="0" w:firstLineChars="0"/>
              <w:textAlignment w:val="auto"/>
              <w:rPr>
                <w:rFonts w:hint="default" w:ascii="宋体" w:hAnsi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/>
              </w:rPr>
              <w:t>美工区提供棕色、白色油画棒供幼儿绘画冬天的树。</w:t>
            </w:r>
          </w:p>
        </w:tc>
      </w:tr>
      <w:tr w14:paraId="05A8A3A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30ACDD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</w:tcBorders>
            <w:vAlign w:val="center"/>
          </w:tcPr>
          <w:p w14:paraId="1A2EAFDB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80" w:firstLineChars="20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</w:tbl>
    <w:p w14:paraId="6D43315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-243840</wp:posOffset>
            </wp:positionV>
            <wp:extent cx="6126480" cy="8145780"/>
            <wp:effectExtent l="0" t="0" r="7620" b="7620"/>
            <wp:wrapNone/>
            <wp:docPr id="1" name="图片 1" descr="lQDPJxjarDEQlevNBtvNBSiw3Q_Ep51kjMQJQwKlNohRAA_1320_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DPJxjarDEQlevNBtvNBSiw3Q_Ep51kjMQJQwKlNohRAA_1320_17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328DD"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F3E14C2-730F-4185-A814-5912738B247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24899CA-4035-46EA-A256-249E9A36234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083779B-3D71-4BA6-BDFD-CA444994E23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EF23CD7-CCBB-43B8-8DE1-4A3988279F9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89BF190-2C77-4C59-8037-37E6FC9417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BBE511">
    <w:pPr>
      <w:pStyle w:val="4"/>
    </w:pPr>
  </w:p>
  <w:p w14:paraId="57F7D4F2">
    <w:pPr>
      <w:pStyle w:val="4"/>
    </w:pPr>
  </w:p>
  <w:p w14:paraId="36E87B7F">
    <w:pPr>
      <w:pStyle w:val="4"/>
      <w:jc w:val="center"/>
      <w:rPr>
        <w:color w:val="000000"/>
      </w:rPr>
    </w:pPr>
    <w:r>
      <w:rPr>
        <w:rFonts w:hint="eastAsia"/>
        <w:color w:val="000000"/>
        <w:lang w:eastAsia="zh-CN"/>
      </w:rPr>
      <w:t>悦</w:t>
    </w:r>
    <w:r>
      <w:rPr>
        <w:rFonts w:hint="eastAsia"/>
        <w:color w:val="000000"/>
        <w:lang w:val="en-US" w:eastAsia="zh-CN"/>
      </w:rPr>
      <w:t>·童年  活·教育</w:t>
    </w:r>
  </w:p>
  <w:p w14:paraId="753F9E2A">
    <w:pPr>
      <w:pStyle w:val="4"/>
      <w:rPr>
        <w:rFonts w:hint="eastAsia" w:eastAsia="宋体"/>
        <w:lang w:eastAsia="zh-CN"/>
      </w:rPr>
    </w:pPr>
  </w:p>
  <w:p w14:paraId="14A59B1C">
    <w:pPr>
      <w:pStyle w:val="4"/>
    </w:pPr>
  </w:p>
  <w:p w14:paraId="444C24A3">
    <w:pPr>
      <w:pStyle w:val="4"/>
    </w:pPr>
  </w:p>
  <w:p w14:paraId="29320A5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0C5FF6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F28484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1312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E13B08D"/>
    <w:multiLevelType w:val="singleLevel"/>
    <w:tmpl w:val="7E13B08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UsImhkaWQiOiJhMjgwODliNWEwN2EwYmZjYjQyMTZlYzQyNzNmYjJhMyIsInVzZXJDb3VudCI6Mn0="/>
  </w:docVars>
  <w:rsids>
    <w:rsidRoot w:val="70AB3559"/>
    <w:rsid w:val="02623717"/>
    <w:rsid w:val="03336582"/>
    <w:rsid w:val="035D1E8C"/>
    <w:rsid w:val="03D0491F"/>
    <w:rsid w:val="05A01219"/>
    <w:rsid w:val="05AB5E10"/>
    <w:rsid w:val="05B74771"/>
    <w:rsid w:val="06E17D3B"/>
    <w:rsid w:val="07027EF6"/>
    <w:rsid w:val="07111703"/>
    <w:rsid w:val="07990616"/>
    <w:rsid w:val="07C82CA9"/>
    <w:rsid w:val="08EB4EA1"/>
    <w:rsid w:val="09B554AF"/>
    <w:rsid w:val="09FC30DE"/>
    <w:rsid w:val="0A4800D1"/>
    <w:rsid w:val="0AAA2B3A"/>
    <w:rsid w:val="0B212BCE"/>
    <w:rsid w:val="0BAC446C"/>
    <w:rsid w:val="0C0162FF"/>
    <w:rsid w:val="0D720E0D"/>
    <w:rsid w:val="0DDD44E7"/>
    <w:rsid w:val="0E8F62CF"/>
    <w:rsid w:val="0EA85CA9"/>
    <w:rsid w:val="0F027759"/>
    <w:rsid w:val="0F5C40EE"/>
    <w:rsid w:val="0FBF54F3"/>
    <w:rsid w:val="104468FB"/>
    <w:rsid w:val="11AF786F"/>
    <w:rsid w:val="13006247"/>
    <w:rsid w:val="13655850"/>
    <w:rsid w:val="144D0B5D"/>
    <w:rsid w:val="146E32CA"/>
    <w:rsid w:val="149C34F4"/>
    <w:rsid w:val="14E37374"/>
    <w:rsid w:val="17013AE2"/>
    <w:rsid w:val="17EE4BE0"/>
    <w:rsid w:val="191C4C03"/>
    <w:rsid w:val="196977F7"/>
    <w:rsid w:val="19AB4AE9"/>
    <w:rsid w:val="1A2B0023"/>
    <w:rsid w:val="1B2F474C"/>
    <w:rsid w:val="1BA4295C"/>
    <w:rsid w:val="1C203552"/>
    <w:rsid w:val="1E961568"/>
    <w:rsid w:val="1ED419DD"/>
    <w:rsid w:val="1FE039DE"/>
    <w:rsid w:val="1FFF4214"/>
    <w:rsid w:val="201F47D6"/>
    <w:rsid w:val="20351B5F"/>
    <w:rsid w:val="206A59C7"/>
    <w:rsid w:val="21030F9D"/>
    <w:rsid w:val="210D1FE8"/>
    <w:rsid w:val="21B27D4C"/>
    <w:rsid w:val="21B53E47"/>
    <w:rsid w:val="21F34C27"/>
    <w:rsid w:val="226E2973"/>
    <w:rsid w:val="226E2C5D"/>
    <w:rsid w:val="2397A8F4"/>
    <w:rsid w:val="244D371E"/>
    <w:rsid w:val="25FE0E2A"/>
    <w:rsid w:val="261455E0"/>
    <w:rsid w:val="26C940CD"/>
    <w:rsid w:val="27025F79"/>
    <w:rsid w:val="272D6305"/>
    <w:rsid w:val="283D1F94"/>
    <w:rsid w:val="28A532E3"/>
    <w:rsid w:val="2A16744D"/>
    <w:rsid w:val="2AF86E3F"/>
    <w:rsid w:val="2B251B9C"/>
    <w:rsid w:val="2B560CFB"/>
    <w:rsid w:val="2B961F6E"/>
    <w:rsid w:val="2D38222C"/>
    <w:rsid w:val="2D3E37D4"/>
    <w:rsid w:val="2D5C161A"/>
    <w:rsid w:val="2D7E0E60"/>
    <w:rsid w:val="2EB5008D"/>
    <w:rsid w:val="2FB633D7"/>
    <w:rsid w:val="3038498C"/>
    <w:rsid w:val="321C63B1"/>
    <w:rsid w:val="33DB598F"/>
    <w:rsid w:val="35BF0080"/>
    <w:rsid w:val="369B168E"/>
    <w:rsid w:val="36EC1C61"/>
    <w:rsid w:val="387E4B3B"/>
    <w:rsid w:val="38D94467"/>
    <w:rsid w:val="38FB43DD"/>
    <w:rsid w:val="3A3B7290"/>
    <w:rsid w:val="3A687850"/>
    <w:rsid w:val="3A724399"/>
    <w:rsid w:val="3AB111F7"/>
    <w:rsid w:val="3B7B35B3"/>
    <w:rsid w:val="3C9012E0"/>
    <w:rsid w:val="3CBB2DD5"/>
    <w:rsid w:val="3D6D082A"/>
    <w:rsid w:val="3E276A79"/>
    <w:rsid w:val="3F75427A"/>
    <w:rsid w:val="3F7B2E22"/>
    <w:rsid w:val="3FEBD427"/>
    <w:rsid w:val="3FFD2CFC"/>
    <w:rsid w:val="41933E8B"/>
    <w:rsid w:val="419F4CEE"/>
    <w:rsid w:val="445A18EE"/>
    <w:rsid w:val="45B24076"/>
    <w:rsid w:val="45BC4EF4"/>
    <w:rsid w:val="4675C4AB"/>
    <w:rsid w:val="47E81FD1"/>
    <w:rsid w:val="48FC7D29"/>
    <w:rsid w:val="495E52AD"/>
    <w:rsid w:val="496458A8"/>
    <w:rsid w:val="49861AA1"/>
    <w:rsid w:val="4A5C2966"/>
    <w:rsid w:val="4B5E5368"/>
    <w:rsid w:val="4B6D68F7"/>
    <w:rsid w:val="4B8B6D97"/>
    <w:rsid w:val="4BD65322"/>
    <w:rsid w:val="4BF94693"/>
    <w:rsid w:val="4CBF6859"/>
    <w:rsid w:val="4CCB11E9"/>
    <w:rsid w:val="4D5C1A47"/>
    <w:rsid w:val="4D842F50"/>
    <w:rsid w:val="4E2D56E8"/>
    <w:rsid w:val="4E8554F4"/>
    <w:rsid w:val="4E9C4E6E"/>
    <w:rsid w:val="4F407616"/>
    <w:rsid w:val="4FD166DD"/>
    <w:rsid w:val="4FEF3949"/>
    <w:rsid w:val="51C63383"/>
    <w:rsid w:val="52AC3170"/>
    <w:rsid w:val="52B23907"/>
    <w:rsid w:val="53F63D1C"/>
    <w:rsid w:val="550742C4"/>
    <w:rsid w:val="55D8594C"/>
    <w:rsid w:val="55EC4B9E"/>
    <w:rsid w:val="566D4924"/>
    <w:rsid w:val="56725887"/>
    <w:rsid w:val="567C4958"/>
    <w:rsid w:val="58AD1C91"/>
    <w:rsid w:val="58AE4B70"/>
    <w:rsid w:val="58C81693"/>
    <w:rsid w:val="58E92A8B"/>
    <w:rsid w:val="59072135"/>
    <w:rsid w:val="5A0F3664"/>
    <w:rsid w:val="5A9A5A51"/>
    <w:rsid w:val="5B3550D5"/>
    <w:rsid w:val="5C1473E0"/>
    <w:rsid w:val="5CA22C3E"/>
    <w:rsid w:val="5CD0182E"/>
    <w:rsid w:val="5E3873B6"/>
    <w:rsid w:val="5E7F0A6E"/>
    <w:rsid w:val="5EB53074"/>
    <w:rsid w:val="5EC77D2A"/>
    <w:rsid w:val="5F217E4A"/>
    <w:rsid w:val="5F6661A5"/>
    <w:rsid w:val="5FCB2F5B"/>
    <w:rsid w:val="60295F54"/>
    <w:rsid w:val="614360BA"/>
    <w:rsid w:val="61500EBB"/>
    <w:rsid w:val="61ED0CC2"/>
    <w:rsid w:val="622D1021"/>
    <w:rsid w:val="63A2685D"/>
    <w:rsid w:val="641A755E"/>
    <w:rsid w:val="64291F5C"/>
    <w:rsid w:val="64930C84"/>
    <w:rsid w:val="64FD0531"/>
    <w:rsid w:val="655F16CC"/>
    <w:rsid w:val="6582360D"/>
    <w:rsid w:val="658911CA"/>
    <w:rsid w:val="658D1FEE"/>
    <w:rsid w:val="66D863DA"/>
    <w:rsid w:val="6750531D"/>
    <w:rsid w:val="6798127F"/>
    <w:rsid w:val="67BD6A9C"/>
    <w:rsid w:val="68F61B69"/>
    <w:rsid w:val="69847953"/>
    <w:rsid w:val="699B21BF"/>
    <w:rsid w:val="69AA3132"/>
    <w:rsid w:val="6A5135AE"/>
    <w:rsid w:val="6A843833"/>
    <w:rsid w:val="6A981EA9"/>
    <w:rsid w:val="6AA76030"/>
    <w:rsid w:val="6BDE1446"/>
    <w:rsid w:val="6BF15048"/>
    <w:rsid w:val="6C8C44EC"/>
    <w:rsid w:val="6CC31E3A"/>
    <w:rsid w:val="6D3D244C"/>
    <w:rsid w:val="6DD10C8D"/>
    <w:rsid w:val="6DE3413F"/>
    <w:rsid w:val="6E2831D5"/>
    <w:rsid w:val="6E58315D"/>
    <w:rsid w:val="6E602011"/>
    <w:rsid w:val="6E6B10E2"/>
    <w:rsid w:val="6F2B25A6"/>
    <w:rsid w:val="6F2E1AB3"/>
    <w:rsid w:val="6F8561D3"/>
    <w:rsid w:val="6FFF4E7D"/>
    <w:rsid w:val="70423747"/>
    <w:rsid w:val="70AB3559"/>
    <w:rsid w:val="71A63FF7"/>
    <w:rsid w:val="71AD7C63"/>
    <w:rsid w:val="722A3062"/>
    <w:rsid w:val="72A2709C"/>
    <w:rsid w:val="738D025E"/>
    <w:rsid w:val="73907D0E"/>
    <w:rsid w:val="751E6D8C"/>
    <w:rsid w:val="757B7A71"/>
    <w:rsid w:val="75BDCF80"/>
    <w:rsid w:val="76A604A8"/>
    <w:rsid w:val="76A809F9"/>
    <w:rsid w:val="76D30124"/>
    <w:rsid w:val="7786576C"/>
    <w:rsid w:val="785E32E8"/>
    <w:rsid w:val="79346574"/>
    <w:rsid w:val="799404F5"/>
    <w:rsid w:val="7A44011C"/>
    <w:rsid w:val="7A766791"/>
    <w:rsid w:val="7AD8493C"/>
    <w:rsid w:val="7BB635ED"/>
    <w:rsid w:val="7BFD1288"/>
    <w:rsid w:val="7C661C2B"/>
    <w:rsid w:val="7CC876FF"/>
    <w:rsid w:val="7DBF6D54"/>
    <w:rsid w:val="7DF37A1F"/>
    <w:rsid w:val="7E7A3CE0"/>
    <w:rsid w:val="7FA93818"/>
    <w:rsid w:val="7FB2764C"/>
    <w:rsid w:val="A7FB5F9C"/>
    <w:rsid w:val="B3FF4372"/>
    <w:rsid w:val="BEFFFC27"/>
    <w:rsid w:val="CFEC9B9A"/>
    <w:rsid w:val="DFFB29CC"/>
    <w:rsid w:val="EFEB78E0"/>
    <w:rsid w:val="F67F4A42"/>
    <w:rsid w:val="FEFF59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1153578671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1118</Words>
  <Characters>1136</Characters>
  <Lines>6</Lines>
  <Paragraphs>1</Paragraphs>
  <TotalTime>328</TotalTime>
  <ScaleCrop>false</ScaleCrop>
  <LinksUpToDate>false</LinksUpToDate>
  <CharactersWithSpaces>1153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2023-02-22T15:33:00Z</dcterms:created>
  <dc:creator>Zhouad</dc:creator>
  <cp:lastModifiedBy>北角 °</cp:lastModifiedBy>
  <cp:lastPrinted>2023-09-20T19:25:00Z</cp:lastPrinted>
  <dcterms:modified xsi:type="dcterms:W3CDTF">2026-01-20T00:48:10Z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0B7B3A86A38841C6BD56228CFD6F6AFD_13</vt:lpwstr>
  </property>
  <property fmtid="{D5CDD505-2E9C-101B-9397-08002B2CF9AE}" pid="5" name="KSOTemplateDocerSaveRecord">
    <vt:lpwstr>eyJoZGlkIjoiODhmZjNkMTQ1NjU4YmVjYTViYWM5MjljZmNmMGMxYjEiLCJ1c2VySWQiOiIyNzY4MzQxMzQifQ==</vt:lpwstr>
  </property>
</Properties>
</file>