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5CC4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十六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周工作计划</w:t>
      </w:r>
    </w:p>
    <w:p w14:paraId="423857AB">
      <w:pPr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班级：小</w:t>
      </w:r>
      <w:r>
        <w:rPr>
          <w:rFonts w:hint="eastAsia" w:ascii="宋体" w:hAnsi="宋体" w:cs="宋体"/>
          <w:b/>
          <w:lang w:val="en-US" w:eastAsia="zh-CN"/>
        </w:rPr>
        <w:t>4</w:t>
      </w:r>
      <w:r>
        <w:rPr>
          <w:rFonts w:hint="eastAsia" w:ascii="宋体" w:hAnsi="宋体" w:cs="宋体"/>
          <w:b/>
        </w:rPr>
        <w:t>班</w:t>
      </w:r>
      <w:r>
        <w:rPr>
          <w:rFonts w:hint="eastAsia" w:ascii="宋体" w:hAnsi="宋体" w:cs="宋体"/>
          <w:b/>
          <w:lang w:val="en-US" w:eastAsia="zh-CN"/>
        </w:rPr>
        <w:t xml:space="preserve">  </w:t>
      </w:r>
      <w:r>
        <w:rPr>
          <w:rFonts w:hint="eastAsia" w:ascii="宋体" w:hAnsi="宋体" w:cs="宋体"/>
          <w:b/>
        </w:rPr>
        <w:t>实施主题：</w:t>
      </w:r>
      <w:r>
        <w:rPr>
          <w:rFonts w:hint="eastAsia" w:ascii="宋体" w:hAnsi="宋体" w:cs="宋体"/>
          <w:b/>
          <w:lang w:eastAsia="zh-CN"/>
        </w:rPr>
        <w:t>图形宝宝</w:t>
      </w:r>
      <w:r>
        <w:rPr>
          <w:rFonts w:hint="eastAsia" w:ascii="宋体" w:hAnsi="宋体" w:cs="宋体"/>
          <w:b/>
          <w:lang w:val="en-US" w:eastAsia="zh-CN"/>
        </w:rPr>
        <w:t xml:space="preserve">  </w:t>
      </w:r>
      <w:r>
        <w:rPr>
          <w:rFonts w:hint="eastAsia" w:ascii="宋体" w:hAnsi="宋体" w:cs="宋体"/>
          <w:b/>
        </w:rPr>
        <w:t>日期:</w:t>
      </w:r>
      <w:r>
        <w:rPr>
          <w:rFonts w:hint="eastAsia" w:ascii="宋体" w:hAnsi="宋体" w:cs="宋体"/>
          <w:b/>
          <w:lang w:val="en-US" w:eastAsia="zh-CN"/>
        </w:rPr>
        <w:t>12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lang w:val="en-US" w:eastAsia="zh-CN"/>
        </w:rPr>
        <w:t>15</w:t>
      </w:r>
      <w:r>
        <w:rPr>
          <w:rFonts w:hint="eastAsia" w:ascii="宋体" w:hAnsi="宋体" w:cs="宋体"/>
          <w:b/>
        </w:rPr>
        <w:t>日—</w:t>
      </w:r>
      <w:r>
        <w:rPr>
          <w:rFonts w:hint="eastAsia" w:ascii="宋体" w:hAnsi="宋体" w:cs="宋体"/>
          <w:b/>
          <w:lang w:val="en-US" w:eastAsia="zh-CN"/>
        </w:rPr>
        <w:t>12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lang w:val="en-US" w:eastAsia="zh-CN"/>
        </w:rPr>
        <w:t>19</w:t>
      </w:r>
      <w:r>
        <w:rPr>
          <w:rFonts w:hint="eastAsia" w:ascii="宋体" w:hAnsi="宋体" w:cs="宋体"/>
          <w:b/>
        </w:rPr>
        <w:t xml:space="preserve">日 </w:t>
      </w:r>
      <w:r>
        <w:rPr>
          <w:rFonts w:hint="eastAsia" w:ascii="宋体" w:hAnsi="宋体" w:cs="宋体"/>
          <w:b/>
          <w:lang w:val="en-US" w:eastAsia="zh-CN"/>
        </w:rPr>
        <w:t xml:space="preserve">  </w:t>
      </w:r>
      <w:r>
        <w:rPr>
          <w:rFonts w:hint="eastAsia" w:ascii="宋体" w:hAnsi="宋体" w:cs="宋体"/>
          <w:b/>
        </w:rPr>
        <w:t>带班老师：</w:t>
      </w:r>
      <w:r>
        <w:rPr>
          <w:rFonts w:hint="eastAsia" w:ascii="宋体" w:hAnsi="宋体" w:cs="宋体"/>
          <w:b/>
          <w:lang w:eastAsia="zh-CN"/>
        </w:rPr>
        <w:t>王、束</w:t>
      </w:r>
      <w:r>
        <w:rPr>
          <w:rFonts w:hint="eastAsia" w:ascii="宋体" w:hAnsi="宋体" w:cs="宋体"/>
          <w:b/>
        </w:rPr>
        <w:t>老师</w:t>
      </w:r>
    </w:p>
    <w:tbl>
      <w:tblPr>
        <w:tblStyle w:val="5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43"/>
        <w:gridCol w:w="33"/>
        <w:gridCol w:w="1498"/>
        <w:gridCol w:w="278"/>
        <w:gridCol w:w="1557"/>
        <w:gridCol w:w="219"/>
        <w:gridCol w:w="1464"/>
        <w:gridCol w:w="312"/>
        <w:gridCol w:w="1776"/>
      </w:tblGrid>
      <w:tr w14:paraId="259E8EE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20A4B6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9"/>
            <w:tcBorders>
              <w:right w:val="thickThinSmallGap" w:color="auto" w:sz="24" w:space="0"/>
            </w:tcBorders>
            <w:shd w:val="clear" w:color="auto" w:fill="auto"/>
            <w:vAlign w:val="center"/>
          </w:tcPr>
          <w:p w14:paraId="55DBE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感知发现周围物体的形状是多种多样的，对不同的形状感兴趣。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（主题目标）</w:t>
            </w:r>
          </w:p>
          <w:p w14:paraId="2341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2.通过活动初步基本认识图形圆，能从周围物体中找出圆形，引发探索的兴趣。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主题目标）</w:t>
            </w:r>
          </w:p>
          <w:p w14:paraId="61C3C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认识一些基本图形，如：圆形、三角形、正方形、长方形等。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常规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目标）</w:t>
            </w:r>
          </w:p>
          <w:p w14:paraId="26D2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巩固穿衣服的技能，能坚持自己穿套头衫、外套、裤子。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保育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目标）</w:t>
            </w:r>
          </w:p>
        </w:tc>
      </w:tr>
      <w:tr w14:paraId="2FF4910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05C565BA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星期</w:t>
            </w:r>
          </w:p>
          <w:p w14:paraId="6B14A091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 w14:paraId="1942496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15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BE05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18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C15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三</w:t>
            </w:r>
          </w:p>
        </w:tc>
        <w:tc>
          <w:tcPr>
            <w:tcW w:w="16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AFAA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四</w:t>
            </w: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6FC6A73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五</w:t>
            </w:r>
          </w:p>
        </w:tc>
      </w:tr>
      <w:tr w14:paraId="36136E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03C6202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046C613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9"/>
            <w:vAlign w:val="center"/>
          </w:tcPr>
          <w:p w14:paraId="780AD1F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1.热情接待幼儿，与幼儿打招呼</w:t>
            </w:r>
            <w:r>
              <w:rPr>
                <w:rFonts w:hint="eastAsia" w:ascii="宋体" w:hAnsi="宋体"/>
                <w:szCs w:val="21"/>
                <w:lang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引导幼儿进行同伴间互动。</w:t>
            </w:r>
          </w:p>
          <w:p w14:paraId="03D0022B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2.进行二次晨检，了解幼儿身体情况及检查幼儿口袋是否有小玩具等物品。</w:t>
            </w:r>
          </w:p>
        </w:tc>
      </w:tr>
      <w:tr w14:paraId="00928FB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204396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66FEC8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晨间游戏</w:t>
            </w:r>
          </w:p>
        </w:tc>
        <w:tc>
          <w:tcPr>
            <w:tcW w:w="8880" w:type="dxa"/>
            <w:gridSpan w:val="9"/>
            <w:vAlign w:val="center"/>
          </w:tcPr>
          <w:p w14:paraId="45033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/>
              </w:rPr>
              <w:t>来园接待：</w:t>
            </w:r>
            <w:r>
              <w:rPr>
                <w:rFonts w:hint="eastAsia" w:ascii="宋体" w:hAnsi="宋体"/>
              </w:rPr>
              <w:t>热情接待幼儿来园，引导与老师打招呼，进班洗手，在区域中安静游戏。</w:t>
            </w:r>
          </w:p>
          <w:p w14:paraId="07A6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2.重点区域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语言区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提供关于不同图形的绘本，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使幼儿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在绘本故事中加深对图形的认识。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美工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提供各种颜色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形状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长方形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正方形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圆形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半圆形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彩纸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引导幼儿组合拼贴出各种造型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提供雪花片等积塑材料，利用材料拼搭出圆形、三角形等不同形状的边框。</w:t>
            </w:r>
          </w:p>
          <w:p w14:paraId="1412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</w:rPr>
              <w:t>3.晨间谈话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我认识的图形宝宝、圆形在哪里、好玩的积木拼搭</w:t>
            </w:r>
          </w:p>
        </w:tc>
      </w:tr>
      <w:tr w14:paraId="1271274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490E3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1A7C3A7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</w:t>
            </w:r>
            <w:r>
              <w:rPr>
                <w:rFonts w:ascii="宋体" w:hAnsi="宋体"/>
                <w:bCs/>
                <w:sz w:val="24"/>
              </w:rPr>
              <w:t>运动</w:t>
            </w:r>
          </w:p>
        </w:tc>
        <w:tc>
          <w:tcPr>
            <w:tcW w:w="8880" w:type="dxa"/>
            <w:gridSpan w:val="9"/>
            <w:vAlign w:val="center"/>
          </w:tcPr>
          <w:p w14:paraId="7CB90215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/>
              </w:rPr>
              <w:t>能跟随音乐，按照小组的队形快速变成多列纵队。</w:t>
            </w:r>
          </w:p>
          <w:p w14:paraId="16D935EB">
            <w:pPr>
              <w:rPr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</w:rPr>
              <w:t>师幼一起律动、早操，要求动作合拍</w:t>
            </w:r>
            <w:r>
              <w:rPr>
                <w:rFonts w:hint="eastAsia"/>
                <w:szCs w:val="21"/>
                <w:lang w:val="en-US" w:eastAsia="zh-CN"/>
              </w:rPr>
              <w:t>有</w:t>
            </w:r>
            <w:r>
              <w:rPr>
                <w:rFonts w:hint="eastAsia"/>
                <w:szCs w:val="21"/>
              </w:rPr>
              <w:t>力。</w:t>
            </w:r>
          </w:p>
        </w:tc>
      </w:tr>
      <w:tr w14:paraId="32B0285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30C8B57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8B7B687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5086C67B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集体游戏：翻山越岭 (探险1区）</w:t>
            </w:r>
          </w:p>
          <w:p w14:paraId="646A9B61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尝试穿越“障碍”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2BFC0AF0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集体游戏：走小桥</w:t>
            </w:r>
          </w:p>
          <w:p w14:paraId="1EBEDBF2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(探险2区）</w:t>
            </w:r>
          </w:p>
          <w:p w14:paraId="07D6AFF2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尝试保持平衡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714FFE9C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集体游戏：足球小子</w:t>
            </w:r>
          </w:p>
          <w:p w14:paraId="6D7935A7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(综合2）</w:t>
            </w:r>
          </w:p>
          <w:p w14:paraId="3F17FB7E">
            <w:pPr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尝试和球玩游戏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AEB39A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集体游戏：勇攀高峰</w:t>
            </w:r>
          </w:p>
          <w:p w14:paraId="068AE2D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(山坡）</w:t>
            </w:r>
          </w:p>
          <w:p w14:paraId="378AD92A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尝试攀爬、钻山洞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22E45537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集体游戏：蹦蹦跳跳</w:t>
            </w:r>
          </w:p>
          <w:p w14:paraId="75EF54D6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(综合3）</w:t>
            </w:r>
          </w:p>
          <w:p w14:paraId="0C702E0D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尝试自主蹦跳、攀爬</w:t>
            </w:r>
          </w:p>
        </w:tc>
      </w:tr>
      <w:tr w14:paraId="47F9015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7707158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2F4E751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350888FB"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分散活动：重点指导跑在对应跑道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06F74BC7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分散活动：重点指导翻越三脚架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2FC9EAAC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分散活动：重点指导走滑索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250960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分散活动：重点指导用脚踢球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66270FB2">
            <w:pPr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分散活动：重点指导固定人数玩蹦蹦床</w:t>
            </w:r>
          </w:p>
        </w:tc>
      </w:tr>
      <w:tr w14:paraId="619CFF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1EF39CA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42BAC46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33F81432">
            <w:pPr>
              <w:jc w:val="both"/>
              <w:rPr>
                <w:rFonts w:hint="eastAsia" w:eastAsia="宋体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语言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红红的小东西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lang w:val="en-US" w:eastAsia="zh-CN"/>
              </w:rPr>
              <w:t>认识红红的、圆圆的物体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5978785F">
            <w:pPr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找圆形   </w:t>
            </w:r>
            <w:r>
              <w:rPr>
                <w:rFonts w:hint="eastAsia" w:ascii="宋体" w:hAnsi="宋体"/>
                <w:color w:val="C00000"/>
                <w:sz w:val="18"/>
                <w:szCs w:val="18"/>
                <w:highlight w:val="none"/>
                <w:lang w:val="en-US" w:eastAsia="zh-CN"/>
              </w:rPr>
              <w:t>感知生活中有很多圆形的东西</w:t>
            </w:r>
            <w:r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1BA774EA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美术：小鱼吐泡泡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C00000"/>
                <w:sz w:val="18"/>
                <w:szCs w:val="18"/>
                <w:highlight w:val="none"/>
                <w:lang w:val="en-US" w:eastAsia="zh-CN"/>
              </w:rPr>
              <w:t>学习印章画，表现圆圈泡泡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1A655115">
            <w:pPr>
              <w:jc w:val="center"/>
              <w:rPr>
                <w:rFonts w:hint="default" w:ascii="宋体" w:hAnsi="宋体" w:eastAsia="宋体" w:cs="Calibri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Cs w:val="21"/>
                <w:highlight w:val="none"/>
                <w:lang w:eastAsia="zh-CN"/>
              </w:rPr>
              <w:t>健康：小河马拔牙</w:t>
            </w:r>
            <w:r>
              <w:rPr>
                <w:rFonts w:hint="eastAsia" w:ascii="宋体" w:hAnsi="宋体" w:cs="Calibri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C00000"/>
                <w:sz w:val="18"/>
                <w:szCs w:val="18"/>
                <w:highlight w:val="none"/>
                <w:lang w:val="en-US" w:eastAsia="zh-CN"/>
              </w:rPr>
              <w:t>学习刷牙的基本方法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7C5D7C57">
            <w:pPr>
              <w:jc w:val="center"/>
              <w:rPr>
                <w:rFonts w:hint="eastAsia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综合：积木娃娃本领大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lang w:val="en-US" w:eastAsia="zh-CN"/>
              </w:rPr>
              <w:t>感知积木的各种形状</w:t>
            </w:r>
          </w:p>
        </w:tc>
      </w:tr>
      <w:tr w14:paraId="1F69BC9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6519E2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00B7FA43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AA79BAA">
            <w:pPr>
              <w:ind w:left="0" w:leftChars="0" w:firstLine="0" w:firstLineChars="0"/>
              <w:jc w:val="center"/>
              <w:rPr>
                <w:rFonts w:hint="eastAsia" w:ascii="宋体" w:hAnsi="宋体" w:eastAsia="宋体" w:cs="Calibr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科发室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384229BC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快乐骑行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2AEA9513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蓬蓬乐园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0C80074E">
            <w:pPr>
              <w:jc w:val="center"/>
              <w:rPr>
                <w:rFonts w:hint="eastAsia" w:ascii="宋体" w:hAnsi="宋体" w:eastAsia="宋体" w:cs="Calibri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Calibri"/>
                <w:color w:val="auto"/>
                <w:szCs w:val="21"/>
                <w:highlight w:val="none"/>
                <w:lang w:eastAsia="zh-CN"/>
              </w:rPr>
              <w:t>图书室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5403D0E9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骨碌碌小山坡</w:t>
            </w:r>
          </w:p>
        </w:tc>
      </w:tr>
      <w:tr w14:paraId="4218A68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502C54C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  <w:p w14:paraId="3F463D99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5E70F2F7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776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7845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color w:val="auto"/>
                <w:szCs w:val="21"/>
                <w:highlight w:val="none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B48F387">
            <w:pPr>
              <w:jc w:val="center"/>
              <w:rPr>
                <w:rFonts w:hint="default" w:ascii="宋体" w:hAnsi="宋体"/>
                <w:szCs w:val="21"/>
                <w:highlight w:val="none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highlight w:val="none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0F89E59B">
            <w:pPr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区域活动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59C03969">
            <w:pPr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区域</w:t>
            </w:r>
            <w:r>
              <w:rPr>
                <w:rFonts w:hint="default" w:ascii="宋体" w:hAnsi="宋体"/>
                <w:bCs/>
                <w:sz w:val="21"/>
                <w:szCs w:val="21"/>
                <w:highlight w:val="none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4CEA5BB3">
            <w:pPr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highlight w:val="none"/>
                <w:lang w:eastAsia="zh-CN"/>
                <w:woUserID w:val="1"/>
              </w:rPr>
              <w:t>活动</w:t>
            </w:r>
          </w:p>
        </w:tc>
      </w:tr>
      <w:tr w14:paraId="7F668F4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531B89B7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9"/>
            <w:tcBorders>
              <w:bottom w:val="single" w:color="auto" w:sz="4" w:space="0"/>
            </w:tcBorders>
            <w:vAlign w:val="center"/>
          </w:tcPr>
          <w:p w14:paraId="4725C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1.引导幼儿找找教室里的圆形，结合生活实际进一步了解圆形的概念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0454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培养幼儿学会按照标记分类摆放玩具，并主动收拾整齐。</w:t>
            </w:r>
          </w:p>
        </w:tc>
      </w:tr>
      <w:tr w14:paraId="0B2D4F1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FFFEC3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C5F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Hans"/>
              </w:rPr>
              <w:t>鼓励家长在生活中有意识的引导幼儿关注生活中的各种图形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并让幼儿说说图形的名称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Hans"/>
              </w:rPr>
              <w:t>。</w:t>
            </w:r>
          </w:p>
          <w:p w14:paraId="2F4BE05B">
            <w:pPr>
              <w:keepNext w:val="0"/>
              <w:keepLines w:val="0"/>
              <w:pageBreakBefore w:val="0"/>
              <w:widowControl w:val="0"/>
              <w:tabs>
                <w:tab w:val="left" w:pos="3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Hans"/>
              </w:rPr>
              <w:t>与幼儿一起准备有形状的食品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并让孩子说一说食品名称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形状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20916F8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5F5BA20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A7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收集有图形特征的实物图片，设计“图形宝宝的家”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9D1EC00">
            <w:pPr>
              <w:spacing w:line="360" w:lineRule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设置专门的作品展示区，将幼儿用图形创作的绘画、手工作品等进行展示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05A8A3A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30ACDD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</w:tcBorders>
            <w:vAlign w:val="center"/>
          </w:tcPr>
          <w:p w14:paraId="1A2EAFD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678DDD1E"/>
    <w:p w14:paraId="16816CCC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-1905</wp:posOffset>
            </wp:positionV>
            <wp:extent cx="5685790" cy="8766810"/>
            <wp:effectExtent l="0" t="0" r="10160" b="1524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876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4" w:type="default"/>
      <w:footerReference r:id="rId5" w:type="default"/>
      <w:pgSz w:w="11906" w:h="16838"/>
      <w:pgMar w:top="1587" w:right="141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87B7F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  <w:p w14:paraId="10DAD33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73D80">
    <w:pPr>
      <w:pStyle w:val="4"/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70E7E"/>
    <w:rsid w:val="0E734127"/>
    <w:rsid w:val="11B56084"/>
    <w:rsid w:val="172601A3"/>
    <w:rsid w:val="1F4934E4"/>
    <w:rsid w:val="26BC7A25"/>
    <w:rsid w:val="34AC6E67"/>
    <w:rsid w:val="37710F7F"/>
    <w:rsid w:val="40746FB6"/>
    <w:rsid w:val="40C21D4C"/>
    <w:rsid w:val="6BD1623D"/>
    <w:rsid w:val="6D070E7E"/>
    <w:rsid w:val="776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1068</Characters>
  <Lines>0</Lines>
  <Paragraphs>0</Paragraphs>
  <TotalTime>3</TotalTime>
  <ScaleCrop>false</ScaleCrop>
  <LinksUpToDate>false</LinksUpToDate>
  <CharactersWithSpaces>1094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2025-11-13T00:14:00Z</dcterms:created>
  <dc:creator>北角 °</dc:creator>
  <cp:lastModifiedBy>北角 °</cp:lastModifiedBy>
  <dcterms:modified xsi:type="dcterms:W3CDTF">2025-12-10T05:18:31Z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718479B02E644C479978445E13E7C7EE_13</vt:lpwstr>
  </property>
  <property fmtid="{D5CDD505-2E9C-101B-9397-08002B2CF9AE}" pid="4" name="KSOTemplateDocerSaveRecord">
    <vt:lpwstr>eyJoZGlkIjoiODhmZjNkMTQ1NjU4YmVjYTViYWM5MjljZmNmMGMxYjEiLCJ1c2VySWQiOiIyNzY4MzQxMzQifQ==</vt:lpwstr>
  </property>
</Properties>
</file>