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班级：小7班 实施主题：小孩小孩真爱玩 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日期: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-9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3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喜欢玩玩具，知道幼儿园的玩具是大家的，乐意与同伴共同玩；初步养成按要求摆放和收拾玩具的习惯。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初步认识上下、旁边的空间位置，感知三个物体的大小，学习按大小进行排序。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3.知道口渴时主动喝水，不等到口渴厉害才说，每次喝适量水。（保育目标）</w:t>
            </w:r>
          </w:p>
          <w:p w14:paraId="50C63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乐意参加户外活动，在玩大型玩具当中，能遵守活动规则，注意安全。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日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00F3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Hans"/>
              </w:rPr>
              <w:t>提供基本块、二倍块、四倍块、大小半圆形、小方块、小长方、三角块等常用积木，小动物玩偶和立体小房子实物，引导幼儿认识小方块、小长方、小半圆等积木，尝试用平铺、延长的建构方法为小动物铺马路。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：国庆小知识、我会收拾玩具等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BBF8332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集体游戏：赶小猪</w:t>
            </w:r>
          </w:p>
          <w:p w14:paraId="01B0BE51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(综合2区）</w:t>
            </w:r>
          </w:p>
          <w:p w14:paraId="62F8D4B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尝试运足球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66550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499994DC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18E5226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815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6EB2F3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满月礼</w:t>
            </w:r>
          </w:p>
        </w:tc>
        <w:tc>
          <w:tcPr>
            <w:tcW w:w="3525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05792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国庆放假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分散活动：重点指导用脚踢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综合：送玩具宝宝回家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按标记分类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0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美术：漂亮的玩具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进行涂色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</w:tcBorders>
            <w:vAlign w:val="center"/>
          </w:tcPr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2D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525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86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352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06C800F0">
            <w:pPr>
              <w:spacing w:line="288" w:lineRule="auto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教师继续鼓励幼儿能主动向老师问早，问早的时候眼睛要看着老师；离园时记得将自己的小椅子、物品收好，如果是最后一个离开的记得将玩具收回柜子，和老师说再见后离开幼儿园。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spacing w:line="288" w:lineRule="auto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Hans"/>
              </w:rPr>
              <w:t>请家长在家中经常与孩子谈论幼儿园生活中有趣的事（教师要向家长及时反馈这些事），与孩子一起玩模拟幼儿园生活、活动的游戏；教师应帮助家长了解自己孩子的好朋友，鼓励家长经常与孩子谈论自己的朋友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spacing w:line="288" w:lineRule="auto"/>
              <w:ind w:firstLine="420" w:firstLineChars="200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引导幼儿熟悉每个区域的标记、材料及玩法，鼓励幼儿去不同的区域体验游戏的快乐。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3386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sz w:val="28"/>
          <w:szCs w:val="24"/>
        </w:rPr>
      </w:pPr>
      <w:r>
        <w:rPr>
          <w:sz w:val="28"/>
          <w:szCs w:val="24"/>
        </w:rPr>
        <w:t>好好吃饭饭，长壮不生病</w:t>
      </w:r>
    </w:p>
    <w:p w14:paraId="4802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“我不要吃青菜！”“我想只喝牛奶！”小朋友们，挑食可不是好习惯哦。</w:t>
      </w:r>
    </w:p>
    <w:p w14:paraId="448F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我们的小肚子就像小花园，需要各种各样的“营养种子”才能长漂亮——白白的米饭、面条是“能量种子”，让我们有力气跑跳；绿绿的青菜、红红的番茄是“健康种子”，帮我们挡</w:t>
      </w:r>
      <w:bookmarkStart w:id="0" w:name="_GoBack"/>
      <w:bookmarkEnd w:id="0"/>
      <w:r>
        <w:rPr>
          <w:rFonts w:hint="eastAsia"/>
          <w:sz w:val="28"/>
          <w:szCs w:val="24"/>
        </w:rPr>
        <w:t>住病菌；香香的鸡蛋、鱼肉是“强壮种子”，能让我们的小胳膊小腿长得棒棒的。</w:t>
      </w:r>
    </w:p>
    <w:p w14:paraId="431C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吃饭时要坐好，不边玩边吃，一口饭一口菜慢慢嚼，把“营养种子”都吃进小肚子里，我们就能长成不生病的勇敢小超人啦。</w:t>
      </w:r>
    </w:p>
    <w:p w14:paraId="3CE91919"/>
    <w:sectPr>
      <w:pgSz w:w="11906" w:h="16838"/>
      <w:pgMar w:top="1361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C40DC"/>
    <w:rsid w:val="0D8C40DC"/>
    <w:rsid w:val="56D3397F"/>
    <w:rsid w:val="57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2025-09-28T00:10:00Z</dcterms:created>
  <dc:creator>青萝</dc:creator>
  <cp:lastModifiedBy>青萝</cp:lastModifiedBy>
  <dcterms:modified xsi:type="dcterms:W3CDTF">2025-09-28T00:20:46Z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AE8DB383E90C4DDC85287859A3566BA4_11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