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215D">
      <w:pPr>
        <w:jc w:val="center"/>
        <w:rPr>
          <w:b/>
          <w:sz w:val="32"/>
          <w:szCs w:val="32"/>
        </w:rPr>
      </w:pPr>
      <w:bookmarkStart w:id="0" w:name="OLE_LINK4"/>
      <w:bookmarkStart w:id="1" w:name="OLE_LINK5"/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u w:val="single"/>
        </w:rPr>
        <w:t xml:space="preserve"> </w:t>
      </w:r>
      <w:bookmarkStart w:id="2" w:name="OLE_LINK3"/>
      <w:r>
        <w:rPr>
          <w:rFonts w:hint="eastAsia"/>
          <w:b/>
          <w:sz w:val="32"/>
          <w:szCs w:val="32"/>
          <w:u w:val="single"/>
          <w:lang w:eastAsia="zh-CN"/>
        </w:rPr>
        <w:t>四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周工作计划</w:t>
      </w:r>
    </w:p>
    <w:p w14:paraId="28A3700F">
      <w:pPr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班级：小</w:t>
      </w:r>
      <w:r>
        <w:rPr>
          <w:rFonts w:hint="eastAsia" w:ascii="宋体" w:hAnsi="宋体" w:cs="宋体"/>
          <w:b/>
          <w:lang w:val="en-US" w:eastAsia="zh-CN"/>
        </w:rPr>
        <w:t>4</w:t>
      </w:r>
      <w:r>
        <w:rPr>
          <w:rFonts w:hint="eastAsia" w:ascii="宋体" w:hAnsi="宋体" w:cs="宋体"/>
          <w:b/>
        </w:rPr>
        <w:t xml:space="preserve">班 </w:t>
      </w:r>
      <w:r>
        <w:rPr>
          <w:rFonts w:ascii="宋体" w:hAnsi="宋体" w:cs="宋体"/>
          <w:b/>
        </w:rPr>
        <w:t xml:space="preserve"> </w:t>
      </w:r>
      <w:r>
        <w:rPr>
          <w:rFonts w:hint="eastAsia" w:ascii="宋体" w:hAnsi="宋体" w:cs="宋体"/>
          <w:b/>
        </w:rPr>
        <w:t>实施主题：</w:t>
      </w:r>
      <w:r>
        <w:rPr>
          <w:rFonts w:hint="eastAsia" w:ascii="宋体" w:hAnsi="宋体" w:cs="宋体"/>
          <w:b/>
          <w:lang w:eastAsia="zh-CN"/>
        </w:rPr>
        <w:t>我上幼儿园啦</w:t>
      </w:r>
      <w:r>
        <w:rPr>
          <w:rFonts w:hint="eastAsia" w:ascii="宋体" w:hAnsi="宋体" w:cs="宋体"/>
          <w:b/>
        </w:rPr>
        <w:t xml:space="preserve">  </w:t>
      </w:r>
      <w:r>
        <w:rPr>
          <w:rFonts w:ascii="宋体" w:hAnsi="宋体" w:cs="宋体"/>
          <w:b/>
        </w:rPr>
        <w:t xml:space="preserve"> </w:t>
      </w:r>
      <w:r>
        <w:rPr>
          <w:rFonts w:hint="eastAsia" w:ascii="宋体" w:hAnsi="宋体" w:cs="宋体"/>
          <w:b/>
        </w:rPr>
        <w:t>日期:</w:t>
      </w:r>
      <w:r>
        <w:rPr>
          <w:rFonts w:hint="eastAsia" w:ascii="宋体" w:hAnsi="宋体" w:cs="宋体"/>
          <w:b/>
          <w:lang w:val="en-US" w:eastAsia="zh-CN"/>
        </w:rPr>
        <w:t>9</w:t>
      </w:r>
      <w:r>
        <w:rPr>
          <w:rFonts w:hint="eastAsia" w:ascii="宋体" w:hAnsi="宋体" w:cs="宋体"/>
          <w:b/>
        </w:rPr>
        <w:t>月</w:t>
      </w:r>
      <w:r>
        <w:rPr>
          <w:rFonts w:hint="eastAsia" w:ascii="宋体" w:hAnsi="宋体" w:cs="宋体"/>
          <w:b/>
          <w:lang w:val="en-US" w:eastAsia="zh-CN"/>
        </w:rPr>
        <w:t>22</w:t>
      </w:r>
      <w:r>
        <w:rPr>
          <w:rFonts w:hint="eastAsia" w:ascii="宋体" w:hAnsi="宋体" w:cs="宋体"/>
          <w:b/>
        </w:rPr>
        <w:t>日—</w:t>
      </w:r>
      <w:r>
        <w:rPr>
          <w:rFonts w:hint="eastAsia" w:ascii="宋体" w:hAnsi="宋体" w:cs="宋体"/>
          <w:b/>
          <w:lang w:val="en-US" w:eastAsia="zh-CN"/>
        </w:rPr>
        <w:t>9</w:t>
      </w:r>
      <w:r>
        <w:rPr>
          <w:rFonts w:hint="eastAsia" w:ascii="宋体" w:hAnsi="宋体" w:cs="宋体"/>
          <w:b/>
        </w:rPr>
        <w:t>月</w:t>
      </w:r>
      <w:r>
        <w:rPr>
          <w:rFonts w:hint="eastAsia" w:ascii="宋体" w:hAnsi="宋体" w:cs="宋体"/>
          <w:b/>
          <w:lang w:val="en-US" w:eastAsia="zh-CN"/>
        </w:rPr>
        <w:t>26</w:t>
      </w:r>
      <w:r>
        <w:rPr>
          <w:rFonts w:hint="eastAsia" w:ascii="宋体" w:hAnsi="宋体" w:cs="宋体"/>
          <w:b/>
        </w:rPr>
        <w:t>日  带班老师：</w:t>
      </w:r>
      <w:r>
        <w:rPr>
          <w:rFonts w:hint="eastAsia" w:ascii="宋体" w:hAnsi="宋体" w:cs="宋体"/>
          <w:b/>
          <w:lang w:eastAsia="zh-CN"/>
        </w:rPr>
        <w:t>王、束</w:t>
      </w:r>
      <w:r>
        <w:rPr>
          <w:rFonts w:hint="eastAsia" w:ascii="宋体" w:hAnsi="宋体" w:cs="宋体"/>
          <w:b/>
        </w:rPr>
        <w:t>老</w:t>
      </w:r>
      <w:bookmarkEnd w:id="2"/>
      <w:r>
        <w:rPr>
          <w:rFonts w:hint="eastAsia" w:ascii="宋体" w:hAnsi="宋体" w:cs="宋体"/>
          <w:b/>
        </w:rPr>
        <w:t>师</w:t>
      </w:r>
      <w:bookmarkEnd w:id="0"/>
      <w:bookmarkEnd w:id="1"/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43"/>
        <w:gridCol w:w="33"/>
        <w:gridCol w:w="1498"/>
        <w:gridCol w:w="278"/>
        <w:gridCol w:w="1557"/>
        <w:gridCol w:w="219"/>
        <w:gridCol w:w="1464"/>
        <w:gridCol w:w="312"/>
        <w:gridCol w:w="1776"/>
      </w:tblGrid>
      <w:tr w14:paraId="749DD0F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469A6FD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9"/>
            <w:tcBorders>
              <w:right w:val="thickThinSmallGap" w:color="auto" w:sz="24" w:space="0"/>
            </w:tcBorders>
            <w:shd w:val="clear" w:color="auto" w:fill="auto"/>
            <w:vAlign w:val="center"/>
          </w:tcPr>
          <w:p w14:paraId="035009F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能按物体的某外部特征(颜色或形状)进行分类，初步学会实物与相应标记匹配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（主题目标）</w:t>
            </w:r>
          </w:p>
          <w:p w14:paraId="35A1202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喜欢参加体育活动，会听信号向指定方向走和跑，愿意做模仿操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（主题目标）</w:t>
            </w:r>
          </w:p>
          <w:p w14:paraId="2230950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3.知道饭前、便后要洗手，学会正确的洗手方法。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保育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目标）</w:t>
            </w:r>
          </w:p>
          <w:p w14:paraId="3D5C7C1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default" w:ascii="宋体" w:hAnsi="宋体" w:cs="Times New Roman"/>
                <w:color w:val="auto"/>
                <w:sz w:val="21"/>
                <w:szCs w:val="21"/>
                <w:lang w:val="en-US" w:eastAsia="zh-CN"/>
              </w:rPr>
              <w:t>熟悉幼儿园的环境，初步了解幼儿园成人的劳动，会有礼貌的和成人交往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常规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目标）</w:t>
            </w:r>
          </w:p>
        </w:tc>
      </w:tr>
      <w:tr w14:paraId="3F8DA76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6D7DC2F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星期</w:t>
            </w:r>
          </w:p>
          <w:p w14:paraId="723A695C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 w14:paraId="5666C04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</w:t>
            </w:r>
          </w:p>
        </w:tc>
        <w:tc>
          <w:tcPr>
            <w:tcW w:w="15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2244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</w:t>
            </w:r>
          </w:p>
        </w:tc>
        <w:tc>
          <w:tcPr>
            <w:tcW w:w="18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77A4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三</w:t>
            </w:r>
          </w:p>
        </w:tc>
        <w:tc>
          <w:tcPr>
            <w:tcW w:w="16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FABD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四</w:t>
            </w: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0A01A39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五</w:t>
            </w:r>
          </w:p>
        </w:tc>
      </w:tr>
      <w:tr w14:paraId="16F8DEE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1A5618F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1D27ED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9"/>
            <w:vAlign w:val="center"/>
          </w:tcPr>
          <w:p w14:paraId="7F2162C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1.热情接待幼儿，与幼儿打招呼</w:t>
            </w:r>
            <w:r>
              <w:rPr>
                <w:rFonts w:hint="eastAsia" w:ascii="宋体" w:hAnsi="宋体"/>
                <w:szCs w:val="21"/>
                <w:lang w:eastAsia="zh-CN"/>
              </w:rPr>
              <w:t>并</w:t>
            </w:r>
            <w:r>
              <w:rPr>
                <w:rFonts w:hint="eastAsia" w:ascii="宋体" w:hAnsi="宋体"/>
                <w:szCs w:val="21"/>
              </w:rPr>
              <w:t>引导幼儿进行同伴间互动。</w:t>
            </w:r>
          </w:p>
          <w:p w14:paraId="66DC2C8F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Cs w:val="21"/>
              </w:rPr>
              <w:t>2.进行二次晨检，了解幼儿身体情况及检查幼儿口袋是否有小玩具等物品。</w:t>
            </w:r>
          </w:p>
        </w:tc>
      </w:tr>
      <w:tr w14:paraId="5AB7126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3BE5F0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1FF56DF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晨间游戏</w:t>
            </w:r>
          </w:p>
        </w:tc>
        <w:tc>
          <w:tcPr>
            <w:tcW w:w="8880" w:type="dxa"/>
            <w:gridSpan w:val="9"/>
            <w:vAlign w:val="center"/>
          </w:tcPr>
          <w:p w14:paraId="1A9F691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1.来园接待：</w:t>
            </w:r>
            <w:r>
              <w:rPr>
                <w:rFonts w:hint="eastAsia" w:ascii="宋体" w:hAnsi="宋体"/>
              </w:rPr>
              <w:t>热情接待幼儿来园，引导与老师打招呼，进班洗手，在区域中比较安静游戏。</w:t>
            </w:r>
          </w:p>
          <w:p w14:paraId="40E5AC1E"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2.重点区域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娃娃家：设置多个温帶的娃娃家区域，并提供相应的游戏材料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。美工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区：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好玩的油泥：提供各色油泥和泥工板，鼓励幼儿自由地捏泥、玩泥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。生活区：</w:t>
            </w:r>
            <w:r>
              <w:rPr>
                <w:rFonts w:ascii="宋体" w:hAnsi="宋体" w:eastAsia="宋体" w:cs="宋体"/>
                <w:sz w:val="21"/>
                <w:szCs w:val="21"/>
              </w:rPr>
              <w:t>穿项链：提供彩色珠子和绳子，让幼儿学习用绳子穿串珠，做项链。</w:t>
            </w:r>
          </w:p>
          <w:p w14:paraId="45CE5FC7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3.晨间谈话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送玩具宝宝回家、我的好朋友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</w:tc>
      </w:tr>
      <w:tr w14:paraId="3F31499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7C48E3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0E6E334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</w:t>
            </w:r>
            <w:r>
              <w:rPr>
                <w:rFonts w:ascii="宋体" w:hAnsi="宋体"/>
                <w:bCs/>
                <w:sz w:val="24"/>
              </w:rPr>
              <w:t>运动</w:t>
            </w:r>
          </w:p>
        </w:tc>
        <w:tc>
          <w:tcPr>
            <w:tcW w:w="8880" w:type="dxa"/>
            <w:gridSpan w:val="9"/>
            <w:vAlign w:val="center"/>
          </w:tcPr>
          <w:p w14:paraId="62D09FF1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/>
              </w:rPr>
              <w:t>能跟随音乐，按照小组的队形快速变成多列纵队。</w:t>
            </w:r>
          </w:p>
          <w:p w14:paraId="0E16C852">
            <w:pPr>
              <w:rPr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</w:rPr>
              <w:t>师幼一起律动、早操，要求动作合拍</w:t>
            </w:r>
            <w:r>
              <w:rPr>
                <w:rFonts w:hint="eastAsia"/>
                <w:szCs w:val="21"/>
                <w:lang w:val="en-US" w:eastAsia="zh-CN"/>
              </w:rPr>
              <w:t>有</w:t>
            </w:r>
            <w:r>
              <w:rPr>
                <w:rFonts w:hint="eastAsia"/>
                <w:szCs w:val="21"/>
              </w:rPr>
              <w:t>力。</w:t>
            </w:r>
          </w:p>
        </w:tc>
      </w:tr>
      <w:tr w14:paraId="225F774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6B539A3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39717B85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46A618D4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集体游戏：蹦蹦跳跳</w:t>
            </w:r>
          </w:p>
          <w:p w14:paraId="463C8762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(综合3）</w:t>
            </w:r>
          </w:p>
          <w:p w14:paraId="04CAB2EE"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尝试自主蹦跳、攀爬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03B45FA1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集体游戏：骑小车</w:t>
            </w:r>
          </w:p>
          <w:p w14:paraId="630CFA5E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(骑行区）</w:t>
            </w:r>
          </w:p>
          <w:p w14:paraId="6CB9F398"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按照交通规则骑行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0D11A750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集体游戏：攀爬闯关</w:t>
            </w:r>
          </w:p>
          <w:p w14:paraId="23BBA0F8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(平衡区）</w:t>
            </w:r>
          </w:p>
          <w:p w14:paraId="13047B25">
            <w:pPr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尝试自主攀爬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6F4EB44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集体游戏：趣味滚滚</w:t>
            </w:r>
          </w:p>
          <w:p w14:paraId="1AA1FAF9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(综合1）</w:t>
            </w:r>
          </w:p>
          <w:p w14:paraId="756E8B0F">
            <w:pPr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尝试玩乌龟车、轮胎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2E0A11B3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集体游戏：趣味拍球</w:t>
            </w:r>
          </w:p>
          <w:p w14:paraId="03D14FB5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(球区）</w:t>
            </w:r>
          </w:p>
          <w:p w14:paraId="5B8D04F3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尝试自主拍球</w:t>
            </w:r>
          </w:p>
        </w:tc>
      </w:tr>
      <w:tr w14:paraId="1E6A6B6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69CE98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59A14D6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7925F242">
            <w:pPr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分散活动：重点指导固定人数玩蹦蹦床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3F980D43">
            <w:pPr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分散活动：重点指导根据箭头骑行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0A00F24A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分散活动：重点指导踩稳攀爬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2140BE">
            <w:pPr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分散活动：重点指导乌龟车的玩法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3B0D7D02">
            <w:pPr>
              <w:jc w:val="center"/>
              <w:rPr>
                <w:rFonts w:hint="eastAsia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分散活动：重点指导拍球的方法</w:t>
            </w:r>
          </w:p>
        </w:tc>
      </w:tr>
      <w:tr w14:paraId="505524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F850FD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6A7E56D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46A66C55">
            <w:pPr>
              <w:jc w:val="center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语言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你是我的好朋友</w:t>
            </w:r>
          </w:p>
          <w:p w14:paraId="0E1CD35C">
            <w:pPr>
              <w:jc w:val="center"/>
              <w:rPr>
                <w:rFonts w:hint="eastAsia" w:eastAsia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喜欢朗诵儿歌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194EAD03">
            <w:pPr>
              <w:jc w:val="center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1和许多</w:t>
            </w:r>
          </w:p>
          <w:p w14:paraId="1973B719">
            <w:pPr>
              <w:jc w:val="center"/>
              <w:rPr>
                <w:rFonts w:hint="default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感知1和许多的关系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21AFCE2A">
            <w:pPr>
              <w:jc w:val="center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小手爬</w:t>
            </w:r>
          </w:p>
          <w:p w14:paraId="2B66750D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根据旋律创编动作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vAlign w:val="center"/>
          </w:tcPr>
          <w:p w14:paraId="3193C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健康：咕噜咕噜来漱口</w:t>
            </w:r>
          </w:p>
          <w:p w14:paraId="68EA27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学习正确的漱口方法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2F97AA7E">
            <w:pPr>
              <w:jc w:val="center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社会：爱的抱抱</w:t>
            </w:r>
          </w:p>
          <w:p w14:paraId="061975BF">
            <w:pPr>
              <w:jc w:val="center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愿意与老师、同伴拥抱</w:t>
            </w:r>
          </w:p>
        </w:tc>
      </w:tr>
      <w:tr w14:paraId="7FC5301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2968477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2F98DDA0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1F8ACA0B">
            <w:pPr>
              <w:ind w:left="0" w:leftChars="0" w:firstLine="0" w:firstLineChars="0"/>
              <w:jc w:val="center"/>
              <w:rPr>
                <w:rFonts w:hint="eastAsia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户外建构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6297DF0E">
            <w:pPr>
              <w:ind w:left="0" w:leftChars="0" w:firstLine="0" w:firstLineChars="0"/>
              <w:jc w:val="center"/>
              <w:rPr>
                <w:rFonts w:ascii="宋体" w:hAnsi="宋体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创意社</w:t>
            </w:r>
            <w:bookmarkStart w:id="3" w:name="_GoBack"/>
            <w:bookmarkEnd w:id="3"/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5410A383">
            <w:pPr>
              <w:jc w:val="center"/>
              <w:rPr>
                <w:rFonts w:hint="eastAsia" w:ascii="宋体" w:hAnsi="宋体" w:eastAsia="宋体" w:cs="Calibri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美术室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vAlign w:val="center"/>
          </w:tcPr>
          <w:p w14:paraId="352C6E41">
            <w:pPr>
              <w:jc w:val="center"/>
              <w:rPr>
                <w:rFonts w:ascii="宋体" w:hAnsi="宋体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科发室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71E3AE40">
            <w:pPr>
              <w:jc w:val="center"/>
              <w:rPr>
                <w:rFonts w:hint="eastAsia" w:ascii="宋体" w:hAnsi="宋体" w:eastAsia="宋体" w:cs="Calibri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快乐骑行</w:t>
            </w:r>
          </w:p>
        </w:tc>
      </w:tr>
      <w:tr w14:paraId="4292FAD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634691D1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  <w:p w14:paraId="4FCBEEBD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AFBC43E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776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FA07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lang w:eastAsia="zh-CN"/>
                <w:woUserID w:val="1"/>
              </w:rPr>
              <w:t>活动</w:t>
            </w:r>
          </w:p>
        </w:tc>
        <w:tc>
          <w:tcPr>
            <w:tcW w:w="177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40A02049">
            <w:pPr>
              <w:jc w:val="center"/>
              <w:rPr>
                <w:rFonts w:hint="default" w:ascii="宋体" w:hAnsi="宋体"/>
                <w:szCs w:val="21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lang w:eastAsia="zh-CN"/>
                <w:woUserID w:val="1"/>
              </w:rPr>
              <w:t>活动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5A98D2CD"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lang w:eastAsia="zh-CN"/>
                <w:woUserID w:val="1"/>
              </w:rPr>
              <w:t>活动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vAlign w:val="center"/>
          </w:tcPr>
          <w:p w14:paraId="0AB5E4EC">
            <w:pPr>
              <w:jc w:val="center"/>
              <w:rPr>
                <w:rFonts w:hint="default" w:ascii="宋体" w:hAnsi="宋体" w:eastAsia="宋体"/>
                <w:bCs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区域</w:t>
            </w:r>
            <w:r>
              <w:rPr>
                <w:rFonts w:hint="default" w:ascii="宋体" w:hAnsi="宋体"/>
                <w:bCs/>
                <w:sz w:val="21"/>
                <w:szCs w:val="21"/>
                <w:lang w:eastAsia="zh-CN"/>
                <w:woUserID w:val="1"/>
              </w:rPr>
              <w:t>活动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04953176">
            <w:pPr>
              <w:jc w:val="center"/>
              <w:rPr>
                <w:rFonts w:hint="default" w:ascii="宋体" w:hAnsi="宋体" w:eastAsia="宋体"/>
                <w:bCs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lang w:eastAsia="zh-CN"/>
                <w:woUserID w:val="1"/>
              </w:rPr>
              <w:t>活动</w:t>
            </w:r>
          </w:p>
        </w:tc>
      </w:tr>
      <w:tr w14:paraId="2C8AB21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2046A3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9"/>
            <w:tcBorders>
              <w:bottom w:val="single" w:color="auto" w:sz="4" w:space="0"/>
            </w:tcBorders>
            <w:vAlign w:val="center"/>
          </w:tcPr>
          <w:p w14:paraId="2797B1C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1"/>
                <w:szCs w:val="21"/>
              </w:rPr>
              <w:t>日常活动中，利用步骤图和儿歌，帮助幼儿了解正确的洗手方法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50A5D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  <w:szCs w:val="21"/>
              </w:rPr>
              <w:t>鼓励幼儿能使用礼貌用语，与同伴友好相处，情绪稳定，能够高兴地上幼儿园。</w:t>
            </w:r>
          </w:p>
        </w:tc>
      </w:tr>
      <w:tr w14:paraId="238E13E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560EB341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1680B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1.与家长分享幼儿在班学习的律动及手指游戏，共同见证孩子的成长。</w:t>
            </w:r>
          </w:p>
          <w:p w14:paraId="74928B9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2.及时与个别幼儿家长沟通孩子在班的表现，称赞孩子的进步、提出需要改进的地方。</w:t>
            </w:r>
          </w:p>
        </w:tc>
      </w:tr>
      <w:tr w14:paraId="539B53E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1C9CC51A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AAFB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1.与幼儿共同布置主题墙《我上幼儿园啦》内的板块内容。</w:t>
            </w:r>
          </w:p>
          <w:p w14:paraId="7F895B3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2.做小朋友的电子版成长档案，与家长、小朋友一起分享。</w:t>
            </w:r>
          </w:p>
        </w:tc>
      </w:tr>
      <w:tr w14:paraId="32AEFDB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531B35B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</w:tcBorders>
            <w:vAlign w:val="center"/>
          </w:tcPr>
          <w:p w14:paraId="33E5621E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36AC2E65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-339090</wp:posOffset>
                </wp:positionV>
                <wp:extent cx="5220970" cy="780986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970" cy="7809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9A25B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  <w:t>如何缓解幼儿入园焦虑</w:t>
                            </w:r>
                          </w:p>
                          <w:p w14:paraId="0DD2478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76F3EC2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7E2F895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480" w:firstLineChars="200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9月份迎来幼儿园开学季，又一批可爱的孩子们将带着对爸爸妈妈的眷恋，带着对新环境的好奇，走进一个崭新的大集体。 对于第一次上幼儿园的孩子来说，这将是一项不小的挑战，而对家长们来说，也会带来不同程度的焦虑和紧张。</w:t>
                            </w:r>
                          </w:p>
                          <w:p w14:paraId="1DBC3E8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480" w:firstLineChars="200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婴儿的分离焦虑可分为三个阶段：反抗阶段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---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嚎陶大哭，又踢又闹；</w:t>
                            </w:r>
                          </w:p>
                          <w:p w14:paraId="0132B4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失望阶段-仍然哭泣，断断续续，动作的吵闹减少，不理睬他人，表情迟钝；</w:t>
                            </w:r>
                          </w:p>
                          <w:p w14:paraId="3D48803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超脱阶段一接受外人的照料，开始正常的活动，如吃东西、玩玩具，但是看见母亲时又会出现悲伤。</w:t>
                            </w:r>
                          </w:p>
                          <w:p w14:paraId="53F69B8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如何缓解"分离焦虑"?</w:t>
                            </w:r>
                          </w:p>
                          <w:p w14:paraId="2D33018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480" w:firstLineChars="200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孩子人园哭闹、情绪不稳是正常现象，家长不要只顾着责怪孩子胆小或适应能力差，而是要理解孩子的这种正常心理，正确引导，帮 助孩子- -起度过焦虑期。</w:t>
                            </w:r>
                          </w:p>
                          <w:p w14:paraId="2B5EC3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1.分别时和孩子说再见</w:t>
                            </w:r>
                          </w:p>
                          <w:p w14:paraId="5E5403B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480" w:firstLineChars="200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说"再见"是最简单的步骤,也是最难做到的，但家长必须这样做，给你的孩子一个拥抱和一个吻， 告诉他你很快就会回来，然后走出门，在分别的时候不要拖延。很多时候是家长舍不得分别，导致孩子一直处于分别的状态，而引起孩子的紧张情绪。现实情况是，在和父母分别的几分钟后，大多数孩子都会愉快地安顿下来并忘记所有不开心的事情，一段时间后，孩子就能够适应分别了。</w:t>
                            </w:r>
                          </w:p>
                          <w:p w14:paraId="0ED9E94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给孩子做必要的心理准备</w:t>
                            </w:r>
                          </w:p>
                          <w:p w14:paraId="1F3D835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幼儿园对孩子来说是一个充满新奇与陌生的地方，孩子想去又怕。家长可以在家里多跟孩子说说幼儿园的事情，让孩子们有一个心理准备。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15pt;margin-top:-26.7pt;height:614.95pt;width:411.1pt;z-index:251661312;mso-width-relative:page;mso-height-relative:page;" filled="f" stroked="f" coordsize="21600,21600" o:gfxdata="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xM3nXcAAAACwEAAA8AAAAAAAAAAQAgAAAAIgAA&#10;AGRycy9kb3ducmV2LnhtbFBLAQIUABQAAAAIAIdO4kAfS0S9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2E9A25B">
                      <w:pPr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  <w:t>如何缓解幼儿入园焦虑</w:t>
                      </w:r>
                    </w:p>
                    <w:p w14:paraId="0DD247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</w:p>
                    <w:p w14:paraId="76F3EC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</w:p>
                    <w:p w14:paraId="7E2F89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480" w:firstLineChars="200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9月份迎来幼儿园开学季，又一批可爱的孩子们将带着对爸爸妈妈的眷恋，带着对新环境的好奇，走进一个崭新的大集体。 对于第一次上幼儿园的孩子来说，这将是一项不小的挑战，而对家长们来说，也会带来不同程度的焦虑和紧张。</w:t>
                      </w:r>
                    </w:p>
                    <w:p w14:paraId="1DBC3E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480" w:firstLineChars="200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婴儿的分离焦虑可分为三个阶段：反抗阶段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---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嚎陶大哭，又踢又闹；</w:t>
                      </w:r>
                    </w:p>
                    <w:p w14:paraId="0132B4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失望阶段-仍然哭泣，断断续续，动作的吵闹减少，不理睬他人，表情迟钝；</w:t>
                      </w:r>
                    </w:p>
                    <w:p w14:paraId="3D4880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超脱阶段一接受外人的照料，开始正常的活动，如吃东西、玩玩具，但是看见母亲时又会出现悲伤。</w:t>
                      </w:r>
                    </w:p>
                    <w:p w14:paraId="53F69B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如何缓解"分离焦虑"?</w:t>
                      </w:r>
                    </w:p>
                    <w:p w14:paraId="2D3301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480" w:firstLineChars="200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孩子人园哭闹、情绪不稳是正常现象，家长不要只顾着责怪孩子胆小或适应能力差，而是要理解孩子的这种正常心理，正确引导，帮 助孩子- -起度过焦虑期。</w:t>
                      </w:r>
                    </w:p>
                    <w:p w14:paraId="2B5EC3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1.分别时和孩子说再见</w:t>
                      </w:r>
                    </w:p>
                    <w:p w14:paraId="5E5403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480" w:firstLineChars="200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说"再见"是最简单的步骤,也是最难做到的，但家长必须这样做，给你的孩子一个拥抱和一个吻， 告诉他你很快就会回来，然后走出门，在分别的时候不要拖延。很多时候是家长舍不得分别，导致孩子一直处于分别的状态，而引起孩子的紧张情绪。现实情况是，在和父母分别的几分钟后，大多数孩子都会愉快地安顿下来并忘记所有不开心的事情，一段时间后，孩子就能够适应分别了。</w:t>
                      </w:r>
                    </w:p>
                    <w:p w14:paraId="0ED9E94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给孩子做必要的心理准备</w:t>
                      </w:r>
                    </w:p>
                    <w:p w14:paraId="1F3D835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幼儿园对孩子来说是一个充满新奇与陌生的地方，孩子想去又怕。家长可以在家里多跟孩子说说幼儿园的事情，让孩子们有一个心理准备。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b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-1005840</wp:posOffset>
            </wp:positionV>
            <wp:extent cx="7559040" cy="10730865"/>
            <wp:effectExtent l="0" t="0" r="3810" b="13335"/>
            <wp:wrapNone/>
            <wp:docPr id="1" name="图片 1" descr="lQDPJwwOrDYOX3XNBtzNBNWwES4prOxM_R8Im2N1V3BvAA_1237_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DPJwwOrDYOX3XNBtzNBNWwES4prOxM_R8Im2N1V3BvAA_1237_17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3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87B7F">
    <w:pPr>
      <w:pStyle w:val="3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E340A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0288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1C5A8"/>
    <w:multiLevelType w:val="singleLevel"/>
    <w:tmpl w:val="18F1C5A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zVjYzc1NmYxZjQ2NzM3ZmQ3NzczMjdkMzRkZGMifQ=="/>
  </w:docVars>
  <w:rsids>
    <w:rsidRoot w:val="62DD6F0D"/>
    <w:rsid w:val="00147403"/>
    <w:rsid w:val="00813330"/>
    <w:rsid w:val="00942B50"/>
    <w:rsid w:val="00F97E86"/>
    <w:rsid w:val="024C6A06"/>
    <w:rsid w:val="02887689"/>
    <w:rsid w:val="028E13EB"/>
    <w:rsid w:val="049D4A04"/>
    <w:rsid w:val="06FA1E75"/>
    <w:rsid w:val="07D57174"/>
    <w:rsid w:val="08E95E20"/>
    <w:rsid w:val="090A3F4F"/>
    <w:rsid w:val="09CB6A81"/>
    <w:rsid w:val="0B400695"/>
    <w:rsid w:val="0D19307A"/>
    <w:rsid w:val="0EE21972"/>
    <w:rsid w:val="0F7D25CB"/>
    <w:rsid w:val="13CD7522"/>
    <w:rsid w:val="147C751F"/>
    <w:rsid w:val="14D553E0"/>
    <w:rsid w:val="160D7E54"/>
    <w:rsid w:val="16A022AB"/>
    <w:rsid w:val="17B6559A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10141C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BB4F30"/>
    <w:rsid w:val="36FB4E9D"/>
    <w:rsid w:val="387F144B"/>
    <w:rsid w:val="38E2158B"/>
    <w:rsid w:val="39803F8F"/>
    <w:rsid w:val="3A9643BE"/>
    <w:rsid w:val="3C586CE3"/>
    <w:rsid w:val="3DD300FD"/>
    <w:rsid w:val="3E206E89"/>
    <w:rsid w:val="3E6D45B4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62014E4"/>
    <w:rsid w:val="47AE3D11"/>
    <w:rsid w:val="48CB217D"/>
    <w:rsid w:val="49746631"/>
    <w:rsid w:val="4DFA5F8E"/>
    <w:rsid w:val="4ED467D5"/>
    <w:rsid w:val="4EF706D3"/>
    <w:rsid w:val="4FD27286"/>
    <w:rsid w:val="50594DE2"/>
    <w:rsid w:val="533B4C8C"/>
    <w:rsid w:val="54437D9F"/>
    <w:rsid w:val="54B70FA5"/>
    <w:rsid w:val="555E317E"/>
    <w:rsid w:val="56155DEE"/>
    <w:rsid w:val="5649540E"/>
    <w:rsid w:val="57437C10"/>
    <w:rsid w:val="57EA3C90"/>
    <w:rsid w:val="57EC733C"/>
    <w:rsid w:val="580F316E"/>
    <w:rsid w:val="581F1A3E"/>
    <w:rsid w:val="5B3F4732"/>
    <w:rsid w:val="60795E20"/>
    <w:rsid w:val="61351815"/>
    <w:rsid w:val="62D209FD"/>
    <w:rsid w:val="62DD6F0D"/>
    <w:rsid w:val="63241278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4530F6"/>
    <w:rsid w:val="6BC64F21"/>
    <w:rsid w:val="6E184B0E"/>
    <w:rsid w:val="6FC34F4E"/>
    <w:rsid w:val="70F91E48"/>
    <w:rsid w:val="74E2663A"/>
    <w:rsid w:val="74E97204"/>
    <w:rsid w:val="75BA024D"/>
    <w:rsid w:val="75E82DBF"/>
    <w:rsid w:val="78CF4A7B"/>
    <w:rsid w:val="79563B4F"/>
    <w:rsid w:val="7ABA03B5"/>
    <w:rsid w:val="7B9D289C"/>
    <w:rsid w:val="7D593DED"/>
    <w:rsid w:val="7ED46CC2"/>
    <w:rsid w:val="BBEFCD15"/>
    <w:rsid w:val="DFFD5CAC"/>
    <w:rsid w:val="FFFE5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1011</Words>
  <Characters>1031</Characters>
  <Lines>0</Lines>
  <Paragraphs>0</Paragraphs>
  <TotalTime>4</TotalTime>
  <ScaleCrop>false</ScaleCrop>
  <LinksUpToDate>false</LinksUpToDate>
  <CharactersWithSpaces>1043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2021-02-02T06:36:00Z</dcterms:created>
  <dc:creator>小波罗</dc:creator>
  <cp:lastModifiedBy>北角 °</cp:lastModifiedBy>
  <cp:lastPrinted>2024-06-28T09:57:00Z</cp:lastPrinted>
  <dcterms:modified xsi:type="dcterms:W3CDTF">2025-09-18T05:23:18Z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E10C8998B0144027811331C342E70654_13</vt:lpwstr>
  </property>
  <property fmtid="{D5CDD505-2E9C-101B-9397-08002B2CF9AE}" pid="4" name="KSOTemplateDocerSaveRecord">
    <vt:lpwstr>eyJoZGlkIjoiODhmZjNkMTQ1NjU4YmVjYTViYWM5MjljZmNmMGMxYjEiLCJ1c2VySWQiOiIyNzY4MzQxMzQifQ==</vt:lpwstr>
  </property>
</Properties>
</file>