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F55" w:rsidRDefault="0044415B">
      <w:pPr>
        <w:jc w:val="center"/>
        <w:rPr>
          <w:rFonts w:hint="default"/>
          <w:b/>
          <w:sz w:val="32"/>
          <w:szCs w:val="32"/>
        </w:rPr>
      </w:pPr>
      <w:r>
        <w:rPr>
          <w:b/>
          <w:sz w:val="32"/>
          <w:szCs w:val="32"/>
        </w:rPr>
        <w:t>第</w:t>
      </w:r>
      <w:r>
        <w:rPr>
          <w:b/>
          <w:sz w:val="32"/>
          <w:szCs w:val="32"/>
          <w:u w:val="single"/>
        </w:rPr>
        <w:t xml:space="preserve"> </w:t>
      </w:r>
      <w:r w:rsidR="001A2C7B">
        <w:rPr>
          <w:b/>
          <w:sz w:val="32"/>
          <w:szCs w:val="32"/>
          <w:u w:val="single"/>
        </w:rPr>
        <w:t>十二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>周工作计划</w:t>
      </w:r>
    </w:p>
    <w:p w:rsidR="00602F55" w:rsidRDefault="0044415B">
      <w:pPr>
        <w:rPr>
          <w:rFonts w:ascii="宋体" w:hAnsi="宋体" w:cs="宋体" w:hint="default"/>
          <w:color w:val="000000"/>
          <w:szCs w:val="21"/>
          <w:lang w:bidi="ar"/>
        </w:rPr>
      </w:pPr>
      <w:r>
        <w:rPr>
          <w:rFonts w:ascii="宋体" w:hAnsi="宋体" w:cs="宋体"/>
          <w:b/>
        </w:rPr>
        <w:t>班级：中4班  实施主题：秋天博物馆   日期:11月</w:t>
      </w:r>
      <w:r w:rsidR="001A2C7B">
        <w:rPr>
          <w:rFonts w:ascii="宋体" w:hAnsi="宋体" w:cs="宋体" w:hint="default"/>
          <w:b/>
        </w:rPr>
        <w:t>18</w:t>
      </w:r>
      <w:r>
        <w:rPr>
          <w:rFonts w:ascii="宋体" w:hAnsi="宋体" w:cs="宋体"/>
          <w:b/>
        </w:rPr>
        <w:t>日—11月</w:t>
      </w:r>
      <w:r w:rsidR="001A2C7B">
        <w:rPr>
          <w:rFonts w:ascii="宋体" w:hAnsi="宋体" w:cs="宋体" w:hint="default"/>
          <w:b/>
        </w:rPr>
        <w:t>22</w:t>
      </w:r>
      <w:r>
        <w:rPr>
          <w:rFonts w:ascii="宋体" w:hAnsi="宋体" w:cs="宋体"/>
          <w:b/>
        </w:rPr>
        <w:t>日  带班老师：</w:t>
      </w:r>
      <w:r w:rsidR="001A2C7B">
        <w:rPr>
          <w:rFonts w:ascii="宋体" w:hAnsi="宋体" w:cs="宋体"/>
          <w:b/>
        </w:rPr>
        <w:t>沈</w:t>
      </w:r>
      <w:r>
        <w:rPr>
          <w:rFonts w:ascii="宋体" w:hAnsi="宋体" w:cs="宋体"/>
          <w:b/>
        </w:rPr>
        <w:t>、</w:t>
      </w:r>
      <w:r w:rsidR="001A2C7B">
        <w:rPr>
          <w:rFonts w:ascii="宋体" w:hAnsi="宋体" w:cs="宋体"/>
          <w:b/>
        </w:rPr>
        <w:t>马</w:t>
      </w:r>
      <w:r>
        <w:rPr>
          <w:rFonts w:ascii="宋体" w:hAnsi="宋体" w:cs="宋体"/>
          <w:b/>
        </w:rPr>
        <w:t>老师</w:t>
      </w:r>
    </w:p>
    <w:tbl>
      <w:tblPr>
        <w:tblpPr w:leftFromText="180" w:rightFromText="180" w:vertAnchor="text" w:horzAnchor="page" w:tblpX="1355" w:tblpY="41"/>
        <w:tblOverlap w:val="never"/>
        <w:tblW w:w="4996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1620"/>
        <w:gridCol w:w="8"/>
        <w:gridCol w:w="1549"/>
        <w:gridCol w:w="72"/>
        <w:gridCol w:w="1487"/>
        <w:gridCol w:w="138"/>
        <w:gridCol w:w="1419"/>
        <w:gridCol w:w="204"/>
        <w:gridCol w:w="1758"/>
      </w:tblGrid>
      <w:tr w:rsidR="00602F55" w:rsidTr="00511429">
        <w:trPr>
          <w:cantSplit/>
          <w:trHeight w:val="1384"/>
        </w:trPr>
        <w:tc>
          <w:tcPr>
            <w:tcW w:w="497" w:type="pct"/>
            <w:gridSpan w:val="2"/>
            <w:shd w:val="pct10" w:color="auto" w:fill="auto"/>
            <w:vAlign w:val="center"/>
          </w:tcPr>
          <w:p w:rsidR="00602F55" w:rsidRDefault="0044415B">
            <w:pPr>
              <w:spacing w:line="300" w:lineRule="exact"/>
              <w:jc w:val="center"/>
              <w:rPr>
                <w:rFonts w:ascii="宋体" w:hAnsi="宋体" w:cs="宋体" w:hint="default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工作</w:t>
            </w:r>
          </w:p>
          <w:p w:rsidR="00602F55" w:rsidRDefault="0044415B">
            <w:pPr>
              <w:spacing w:line="300" w:lineRule="exact"/>
              <w:jc w:val="center"/>
              <w:rPr>
                <w:rFonts w:ascii="宋体" w:hAnsi="宋体" w:cs="宋体" w:hint="default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要求</w:t>
            </w:r>
          </w:p>
        </w:tc>
        <w:tc>
          <w:tcPr>
            <w:tcW w:w="4503" w:type="pct"/>
            <w:gridSpan w:val="9"/>
            <w:tcBorders>
              <w:right w:val="thickThinSmallGap" w:sz="24" w:space="0" w:color="auto"/>
            </w:tcBorders>
            <w:vAlign w:val="center"/>
          </w:tcPr>
          <w:p w:rsidR="00602F55" w:rsidRDefault="0044415B">
            <w:pPr>
              <w:widowControl/>
              <w:wordWrap w:val="0"/>
              <w:autoSpaceDE w:val="0"/>
              <w:adjustRightInd w:val="0"/>
              <w:snapToGrid w:val="0"/>
              <w:rPr>
                <w:rFonts w:ascii="宋体" w:hAnsi="宋体" w:cs="宋体" w:hint="default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1.</w:t>
            </w:r>
            <w:r w:rsidR="00CC727C" w:rsidRPr="00CC727C">
              <w:rPr>
                <w:rFonts w:ascii="宋体" w:hAnsi="宋体" w:cs="宋体"/>
                <w:bCs/>
                <w:color w:val="000000"/>
                <w:szCs w:val="21"/>
                <w:lang w:bidi="ar"/>
              </w:rPr>
              <w:t>运用钻、爬、跳的动作，协调、灵敏地完成组合动作练习。</w:t>
            </w:r>
            <w:r>
              <w:rPr>
                <w:rFonts w:ascii="宋体" w:hAnsi="宋体" w:cs="宋体" w:hint="default"/>
                <w:color w:val="000000"/>
                <w:szCs w:val="21"/>
                <w:lang w:bidi="ar"/>
              </w:rPr>
              <w:t>（主题目标）</w:t>
            </w:r>
          </w:p>
          <w:p w:rsidR="00602F55" w:rsidRPr="00CC727C" w:rsidRDefault="0044415B">
            <w:pPr>
              <w:widowControl/>
              <w:wordWrap w:val="0"/>
              <w:autoSpaceDE w:val="0"/>
              <w:adjustRightInd w:val="0"/>
              <w:snapToGrid w:val="0"/>
              <w:rPr>
                <w:rFonts w:ascii="宋体" w:hAnsi="宋体" w:cs="宋体" w:hint="default"/>
                <w:bCs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2.</w:t>
            </w:r>
            <w:r w:rsidR="00511429">
              <w:rPr>
                <w:rFonts w:ascii="宋体" w:hAnsi="宋体" w:cs="宋体"/>
                <w:bCs/>
                <w:color w:val="000000"/>
                <w:szCs w:val="21"/>
                <w:lang w:bidi="ar"/>
              </w:rPr>
              <w:t>认识农庄主要建筑物的名称，知道它们</w:t>
            </w:r>
            <w:r w:rsidR="00CC727C">
              <w:rPr>
                <w:rFonts w:ascii="宋体" w:hAnsi="宋体" w:cs="宋体"/>
                <w:bCs/>
                <w:color w:val="000000"/>
                <w:szCs w:val="21"/>
                <w:lang w:bidi="ar"/>
              </w:rPr>
              <w:t>运用围合、架高等技能</w:t>
            </w:r>
            <w:r w:rsidR="00CC727C" w:rsidRPr="00CC727C">
              <w:rPr>
                <w:rFonts w:ascii="宋体" w:hAnsi="宋体" w:cs="宋体"/>
                <w:bCs/>
                <w:color w:val="000000"/>
                <w:szCs w:val="21"/>
                <w:lang w:bidi="ar"/>
              </w:rPr>
              <w:t>。</w:t>
            </w:r>
            <w:r w:rsidR="00CC727C">
              <w:rPr>
                <w:rFonts w:ascii="宋体" w:hAnsi="宋体" w:cs="宋体" w:hint="default"/>
                <w:color w:val="000000"/>
                <w:szCs w:val="21"/>
                <w:lang w:bidi="ar"/>
              </w:rPr>
              <w:t>（</w:t>
            </w:r>
            <w:r w:rsidR="00CC727C">
              <w:rPr>
                <w:rFonts w:ascii="宋体" w:hAnsi="宋体" w:cs="宋体"/>
                <w:color w:val="000000"/>
                <w:szCs w:val="21"/>
                <w:lang w:bidi="ar"/>
              </w:rPr>
              <w:t>主题</w:t>
            </w:r>
            <w:r w:rsidR="00CC727C">
              <w:rPr>
                <w:rFonts w:ascii="宋体" w:hAnsi="宋体" w:cs="宋体" w:hint="default"/>
                <w:color w:val="000000"/>
                <w:szCs w:val="21"/>
                <w:lang w:bidi="ar"/>
              </w:rPr>
              <w:t>目标）</w:t>
            </w:r>
          </w:p>
          <w:p w:rsidR="00602F55" w:rsidRDefault="0044415B">
            <w:pPr>
              <w:widowControl/>
              <w:wordWrap w:val="0"/>
              <w:autoSpaceDE w:val="0"/>
              <w:adjustRightInd w:val="0"/>
              <w:snapToGrid w:val="0"/>
              <w:rPr>
                <w:rFonts w:ascii="宋体" w:hAnsi="宋体" w:cs="宋体" w:hint="default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3.</w:t>
            </w:r>
            <w:r w:rsidR="00CC727C" w:rsidRPr="00CC727C">
              <w:rPr>
                <w:rFonts w:ascii="宋体" w:hAnsi="宋体" w:cs="宋体"/>
                <w:bCs/>
                <w:color w:val="000000"/>
                <w:szCs w:val="21"/>
                <w:lang w:bidi="ar"/>
              </w:rPr>
              <w:t>欣赏散文诗，初步感受散文诗优美的语言和描述的意境。</w:t>
            </w:r>
          </w:p>
          <w:p w:rsidR="00602F55" w:rsidRDefault="0044415B">
            <w:pPr>
              <w:widowControl/>
              <w:wordWrap w:val="0"/>
              <w:autoSpaceDE w:val="0"/>
              <w:adjustRightInd w:val="0"/>
              <w:snapToGrid w:val="0"/>
              <w:rPr>
                <w:rFonts w:ascii="宋体" w:hAnsi="宋体" w:cs="宋体" w:hint="default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4.</w:t>
            </w:r>
            <w:r w:rsidR="00CC727C" w:rsidRPr="00CC727C">
              <w:rPr>
                <w:rFonts w:ascii="宋体" w:hAnsi="宋体" w:cs="宋体"/>
                <w:bCs/>
                <w:color w:val="000000"/>
                <w:szCs w:val="21"/>
                <w:lang w:bidi="ar"/>
              </w:rPr>
              <w:t>初步树立爱护环境的思想意识，愿意做一个讲卫生、爱护环境的人。</w:t>
            </w:r>
            <w:r>
              <w:rPr>
                <w:rFonts w:ascii="宋体" w:hAnsi="宋体" w:cs="宋体" w:hint="default"/>
                <w:color w:val="000000"/>
                <w:szCs w:val="21"/>
                <w:lang w:bidi="ar"/>
              </w:rPr>
              <w:t>（保育目标）</w:t>
            </w:r>
          </w:p>
          <w:p w:rsidR="00602F55" w:rsidRDefault="0044415B">
            <w:pPr>
              <w:widowControl/>
              <w:wordWrap w:val="0"/>
              <w:autoSpaceDE w:val="0"/>
              <w:adjustRightInd w:val="0"/>
              <w:snapToGrid w:val="0"/>
              <w:rPr>
                <w:rFonts w:ascii="宋体" w:hAnsi="宋体" w:cs="宋体" w:hint="default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5.</w:t>
            </w:r>
            <w:r w:rsidR="00CC727C" w:rsidRPr="00CC727C">
              <w:rPr>
                <w:rFonts w:ascii="宋体" w:hAnsi="宋体" w:cs="宋体"/>
                <w:bCs/>
                <w:color w:val="000000"/>
                <w:szCs w:val="21"/>
                <w:lang w:bidi="ar"/>
              </w:rPr>
              <w:t>感受、欣赏秋天里大自然的美景，体验郊游的乐趣。</w:t>
            </w:r>
            <w:r>
              <w:rPr>
                <w:rFonts w:ascii="宋体" w:hAnsi="宋体" w:cs="宋体" w:hint="default"/>
                <w:color w:val="000000"/>
                <w:szCs w:val="21"/>
                <w:lang w:bidi="ar"/>
              </w:rPr>
              <w:t>（主题目标）</w:t>
            </w:r>
          </w:p>
        </w:tc>
      </w:tr>
      <w:tr w:rsidR="00602F55" w:rsidTr="00511429">
        <w:trPr>
          <w:cantSplit/>
          <w:trHeight w:val="520"/>
        </w:trPr>
        <w:tc>
          <w:tcPr>
            <w:tcW w:w="497" w:type="pct"/>
            <w:gridSpan w:val="2"/>
            <w:tcBorders>
              <w:tl2br w:val="single" w:sz="4" w:space="0" w:color="auto"/>
            </w:tcBorders>
            <w:shd w:val="pct10" w:color="auto" w:fill="auto"/>
          </w:tcPr>
          <w:p w:rsidR="00602F55" w:rsidRDefault="0044415B">
            <w:pPr>
              <w:snapToGrid w:val="0"/>
              <w:spacing w:line="300" w:lineRule="exact"/>
              <w:ind w:firstLineChars="100" w:firstLine="180"/>
              <w:rPr>
                <w:rFonts w:ascii="宋体" w:hAnsi="宋体" w:hint="default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星期</w:t>
            </w:r>
          </w:p>
          <w:p w:rsidR="00602F55" w:rsidRDefault="0044415B">
            <w:pPr>
              <w:spacing w:line="300" w:lineRule="exact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884" w:type="pct"/>
            <w:tcBorders>
              <w:right w:val="single" w:sz="4" w:space="0" w:color="auto"/>
            </w:tcBorders>
            <w:vAlign w:val="center"/>
          </w:tcPr>
          <w:p w:rsidR="00602F55" w:rsidRDefault="0044415B">
            <w:pPr>
              <w:jc w:val="center"/>
              <w:rPr>
                <w:rFonts w:ascii="宋体" w:hAnsi="宋体" w:hint="default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一</w:t>
            </w:r>
          </w:p>
        </w:tc>
        <w:tc>
          <w:tcPr>
            <w:tcW w:w="84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F55" w:rsidRDefault="0044415B">
            <w:pPr>
              <w:jc w:val="center"/>
              <w:rPr>
                <w:rFonts w:ascii="宋体" w:hAnsi="宋体" w:hint="default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二</w:t>
            </w:r>
          </w:p>
        </w:tc>
        <w:tc>
          <w:tcPr>
            <w:tcW w:w="85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F55" w:rsidRDefault="0044415B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三</w:t>
            </w:r>
          </w:p>
        </w:tc>
        <w:tc>
          <w:tcPr>
            <w:tcW w:w="84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F55" w:rsidRDefault="0044415B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四</w:t>
            </w:r>
          </w:p>
        </w:tc>
        <w:tc>
          <w:tcPr>
            <w:tcW w:w="1070" w:type="pct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602F55" w:rsidRDefault="0044415B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五</w:t>
            </w:r>
          </w:p>
        </w:tc>
      </w:tr>
      <w:tr w:rsidR="00602F55" w:rsidTr="00511429">
        <w:trPr>
          <w:cantSplit/>
          <w:trHeight w:val="710"/>
        </w:trPr>
        <w:tc>
          <w:tcPr>
            <w:tcW w:w="249" w:type="pct"/>
            <w:shd w:val="pct10" w:color="auto" w:fill="auto"/>
            <w:vAlign w:val="center"/>
          </w:tcPr>
          <w:p w:rsidR="00602F55" w:rsidRDefault="00602F55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</w:p>
        </w:tc>
        <w:tc>
          <w:tcPr>
            <w:tcW w:w="249" w:type="pct"/>
            <w:shd w:val="pct10" w:color="auto" w:fill="auto"/>
            <w:vAlign w:val="center"/>
          </w:tcPr>
          <w:p w:rsidR="00602F55" w:rsidRDefault="0044415B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color w:val="000000"/>
              </w:rPr>
              <w:t>接待</w:t>
            </w:r>
          </w:p>
        </w:tc>
        <w:tc>
          <w:tcPr>
            <w:tcW w:w="4503" w:type="pct"/>
            <w:gridSpan w:val="9"/>
            <w:vAlign w:val="center"/>
          </w:tcPr>
          <w:p w:rsidR="00602F55" w:rsidRDefault="0044415B">
            <w:pPr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1.热情接待幼儿，与幼儿打招呼</w:t>
            </w:r>
            <w:r>
              <w:rPr>
                <w:rFonts w:ascii="宋体" w:hAnsi="宋体"/>
                <w:color w:val="000000"/>
              </w:rPr>
              <w:t>或者引导幼儿进行同伴间互动</w:t>
            </w:r>
            <w:r>
              <w:rPr>
                <w:rFonts w:ascii="宋体" w:hAnsi="宋体"/>
                <w:szCs w:val="21"/>
              </w:rPr>
              <w:t>。</w:t>
            </w:r>
          </w:p>
          <w:p w:rsidR="00602F55" w:rsidRDefault="0044415B">
            <w:pPr>
              <w:rPr>
                <w:rFonts w:ascii="宋体" w:hAnsi="宋体" w:cs="宋体" w:hint="default"/>
              </w:rPr>
            </w:pPr>
            <w:r>
              <w:rPr>
                <w:rFonts w:ascii="宋体" w:hAnsi="宋体"/>
                <w:szCs w:val="21"/>
              </w:rPr>
              <w:t>2.进行二次晨检，了解幼儿身体情况及检查幼儿口袋是否有小玩具等物品。</w:t>
            </w:r>
          </w:p>
        </w:tc>
      </w:tr>
      <w:tr w:rsidR="00602F55" w:rsidTr="00511429">
        <w:trPr>
          <w:cantSplit/>
          <w:trHeight w:val="1294"/>
        </w:trPr>
        <w:tc>
          <w:tcPr>
            <w:tcW w:w="249" w:type="pct"/>
            <w:vMerge w:val="restart"/>
            <w:shd w:val="pct10" w:color="auto" w:fill="auto"/>
            <w:vAlign w:val="center"/>
          </w:tcPr>
          <w:p w:rsidR="00602F55" w:rsidRDefault="0044415B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晨间活动</w:t>
            </w:r>
          </w:p>
        </w:tc>
        <w:tc>
          <w:tcPr>
            <w:tcW w:w="249" w:type="pct"/>
            <w:shd w:val="pct10" w:color="auto" w:fill="auto"/>
            <w:vAlign w:val="center"/>
          </w:tcPr>
          <w:p w:rsidR="00602F55" w:rsidRDefault="0044415B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晨间游戏</w:t>
            </w:r>
          </w:p>
        </w:tc>
        <w:tc>
          <w:tcPr>
            <w:tcW w:w="4503" w:type="pct"/>
            <w:gridSpan w:val="9"/>
            <w:vAlign w:val="center"/>
          </w:tcPr>
          <w:p w:rsidR="00602F55" w:rsidRDefault="0044415B">
            <w:pPr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1.签到</w:t>
            </w:r>
            <w:r>
              <w:rPr>
                <w:rFonts w:ascii="宋体" w:hAnsi="宋体"/>
                <w:color w:val="000000"/>
              </w:rPr>
              <w:t>：能初步</w:t>
            </w:r>
            <w:r>
              <w:rPr>
                <w:rFonts w:ascii="宋体" w:hAnsi="宋体" w:hint="default"/>
                <w:color w:val="000000"/>
              </w:rPr>
              <w:t>进行自主签到</w:t>
            </w:r>
            <w:r>
              <w:rPr>
                <w:rFonts w:ascii="宋体" w:hAnsi="宋体"/>
                <w:color w:val="000000"/>
              </w:rPr>
              <w:t>，会根据</w:t>
            </w:r>
            <w:r>
              <w:rPr>
                <w:rFonts w:ascii="宋体" w:hAnsi="宋体" w:hint="default"/>
                <w:color w:val="000000"/>
              </w:rPr>
              <w:t>来园先后顺序排列照片</w:t>
            </w:r>
            <w:r>
              <w:rPr>
                <w:rFonts w:ascii="宋体" w:hAnsi="宋体"/>
                <w:color w:val="000000"/>
              </w:rPr>
              <w:t>。</w:t>
            </w:r>
          </w:p>
          <w:p w:rsidR="00602F55" w:rsidRDefault="0044415B" w:rsidP="00A40DED">
            <w:pPr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2.重点区域</w:t>
            </w:r>
            <w:r>
              <w:rPr>
                <w:rFonts w:ascii="宋体" w:hAnsi="宋体"/>
                <w:color w:val="000000"/>
              </w:rPr>
              <w:t>：</w:t>
            </w:r>
            <w:r w:rsidR="00A40DED">
              <w:rPr>
                <w:rFonts w:ascii="宋体" w:hAnsi="宋体"/>
                <w:color w:val="000000"/>
              </w:rPr>
              <w:t>生活区</w:t>
            </w:r>
            <w:r w:rsidR="00A40DED">
              <w:rPr>
                <w:rFonts w:ascii="宋体" w:hAnsi="宋体" w:hint="default"/>
                <w:color w:val="000000"/>
              </w:rPr>
              <w:t>：</w:t>
            </w:r>
            <w:r w:rsidR="00A40DED" w:rsidRPr="00A40DED">
              <w:rPr>
                <w:rFonts w:ascii="宋体" w:hAnsi="宋体"/>
                <w:color w:val="000000"/>
              </w:rPr>
              <w:t>剥毛豆、剥花生：提供应季的毛豆、花生，供幼儿练习手部精细动作。</w:t>
            </w:r>
            <w:r w:rsidR="00A40DED">
              <w:rPr>
                <w:rFonts w:ascii="宋体" w:hAnsi="宋体"/>
                <w:color w:val="000000"/>
              </w:rPr>
              <w:t>美术区</w:t>
            </w:r>
            <w:r w:rsidR="00A40DED">
              <w:rPr>
                <w:rFonts w:ascii="宋体" w:hAnsi="宋体" w:hint="default"/>
                <w:color w:val="000000"/>
              </w:rPr>
              <w:t>：</w:t>
            </w:r>
            <w:r w:rsidR="00A40DED" w:rsidRPr="00A40DED">
              <w:rPr>
                <w:rFonts w:ascii="宋体" w:hAnsi="宋体"/>
                <w:color w:val="000000"/>
              </w:rPr>
              <w:t>秋游。提供马克笔、写生本、颜料等材料，引导幼儿了解秋天特征，观察人们的活动轨迹，感受秋高气爽的自然风光，表现出旅行的欢乐。</w:t>
            </w:r>
            <w:r w:rsidR="00A40DED" w:rsidRPr="00A40DED">
              <w:rPr>
                <w:rFonts w:ascii="宋体" w:hAnsi="宋体"/>
                <w:color w:val="000000"/>
              </w:rPr>
              <w:br/>
              <w:t xml:space="preserve"> </w:t>
            </w:r>
            <w:r>
              <w:rPr>
                <w:rFonts w:ascii="宋体" w:hAnsi="宋体" w:cs="宋体"/>
                <w:b/>
                <w:bCs/>
              </w:rPr>
              <w:t>3.晨间谈话</w:t>
            </w:r>
            <w:r>
              <w:rPr>
                <w:rFonts w:ascii="宋体" w:hAnsi="宋体" w:cs="宋体"/>
              </w:rPr>
              <w:t>：</w:t>
            </w:r>
            <w:r w:rsidR="00A40DED">
              <w:rPr>
                <w:rFonts w:ascii="宋体" w:hAnsi="宋体" w:cs="宋体"/>
              </w:rPr>
              <w:t>秋游</w:t>
            </w:r>
            <w:r>
              <w:rPr>
                <w:rFonts w:ascii="宋体" w:hAnsi="宋体" w:cs="宋体"/>
              </w:rPr>
              <w:t>、</w:t>
            </w:r>
            <w:r w:rsidR="00A40DED">
              <w:rPr>
                <w:rFonts w:ascii="宋体" w:hAnsi="宋体" w:cs="宋体"/>
              </w:rPr>
              <w:t>垃圾分类</w:t>
            </w:r>
            <w:r>
              <w:rPr>
                <w:rFonts w:ascii="宋体" w:hAnsi="宋体" w:cs="宋体"/>
              </w:rPr>
              <w:t>、</w:t>
            </w:r>
            <w:r w:rsidR="00A40DED">
              <w:rPr>
                <w:rFonts w:ascii="宋体" w:hAnsi="宋体" w:cs="宋体"/>
              </w:rPr>
              <w:t>农庄里</w:t>
            </w:r>
            <w:r w:rsidR="00A40DED">
              <w:rPr>
                <w:rFonts w:ascii="宋体" w:hAnsi="宋体" w:cs="宋体" w:hint="default"/>
              </w:rPr>
              <w:t>有什么</w:t>
            </w:r>
            <w:r>
              <w:rPr>
                <w:rFonts w:ascii="宋体" w:hAnsi="宋体" w:cs="宋体"/>
              </w:rPr>
              <w:t>，</w:t>
            </w:r>
            <w:r w:rsidR="00A40DED">
              <w:rPr>
                <w:rFonts w:ascii="宋体" w:hAnsi="宋体" w:cs="宋体"/>
              </w:rPr>
              <w:t>捉迷藏</w:t>
            </w:r>
            <w:r>
              <w:rPr>
                <w:rFonts w:ascii="宋体" w:hAnsi="宋体" w:cs="宋体" w:hint="default"/>
                <w:kern w:val="0"/>
                <w:szCs w:val="21"/>
                <w:lang w:bidi="ar"/>
              </w:rPr>
              <w:t>。</w:t>
            </w:r>
          </w:p>
        </w:tc>
      </w:tr>
      <w:tr w:rsidR="00602F55" w:rsidTr="00511429">
        <w:trPr>
          <w:cantSplit/>
          <w:trHeight w:val="607"/>
        </w:trPr>
        <w:tc>
          <w:tcPr>
            <w:tcW w:w="249" w:type="pct"/>
            <w:vMerge/>
            <w:shd w:val="pct10" w:color="auto" w:fill="auto"/>
            <w:vAlign w:val="center"/>
          </w:tcPr>
          <w:p w:rsidR="00602F55" w:rsidRDefault="00602F55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</w:p>
        </w:tc>
        <w:tc>
          <w:tcPr>
            <w:tcW w:w="249" w:type="pct"/>
            <w:vMerge w:val="restart"/>
            <w:shd w:val="pct10" w:color="auto" w:fill="auto"/>
            <w:vAlign w:val="center"/>
          </w:tcPr>
          <w:p w:rsidR="00602F55" w:rsidRDefault="0044415B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户外锻炼</w:t>
            </w:r>
          </w:p>
        </w:tc>
        <w:tc>
          <w:tcPr>
            <w:tcW w:w="4503" w:type="pct"/>
            <w:gridSpan w:val="9"/>
            <w:vAlign w:val="center"/>
          </w:tcPr>
          <w:p w:rsidR="00602F55" w:rsidRDefault="0044415B">
            <w:pPr>
              <w:rPr>
                <w:rFonts w:ascii="宋体" w:hAnsi="宋体" w:cs="宋体" w:hint="default"/>
                <w:color w:val="000000"/>
              </w:rPr>
            </w:pPr>
            <w:r>
              <w:rPr>
                <w:rFonts w:ascii="宋体" w:hAnsi="宋体" w:cs="宋体" w:hint="default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.队列练习：</w:t>
            </w:r>
            <w:r>
              <w:rPr>
                <w:rFonts w:ascii="宋体" w:hAnsi="宋体"/>
                <w:color w:val="000000"/>
              </w:rPr>
              <w:t>能</w:t>
            </w:r>
            <w:r>
              <w:rPr>
                <w:rFonts w:ascii="宋体" w:hAnsi="宋体" w:cs="宋体"/>
                <w:szCs w:val="21"/>
                <w:lang w:bidi="ar"/>
              </w:rPr>
              <w:t>跟随音乐，按照新操的队形快速变化。</w:t>
            </w:r>
          </w:p>
          <w:p w:rsidR="00602F55" w:rsidRDefault="0044415B">
            <w:pPr>
              <w:rPr>
                <w:rFonts w:hint="default"/>
                <w:color w:val="FF0000"/>
                <w:sz w:val="24"/>
              </w:rPr>
            </w:pPr>
            <w:r>
              <w:rPr>
                <w:rFonts w:ascii="宋体" w:hAnsi="宋体" w:cs="宋体" w:hint="default"/>
                <w:color w:val="000000"/>
              </w:rPr>
              <w:t>2</w:t>
            </w:r>
            <w:r>
              <w:rPr>
                <w:rFonts w:ascii="宋体" w:hAnsi="宋体" w:cs="宋体"/>
                <w:color w:val="000000"/>
              </w:rPr>
              <w:t>.律动、早操：</w:t>
            </w:r>
            <w:r>
              <w:rPr>
                <w:szCs w:val="21"/>
              </w:rPr>
              <w:t>师幼一起律动、早操，要求动作合拍有力，会变换队形。</w:t>
            </w:r>
          </w:p>
        </w:tc>
      </w:tr>
      <w:tr w:rsidR="00602F55" w:rsidTr="00511429">
        <w:trPr>
          <w:cantSplit/>
          <w:trHeight w:val="559"/>
        </w:trPr>
        <w:tc>
          <w:tcPr>
            <w:tcW w:w="249" w:type="pct"/>
            <w:vMerge/>
            <w:shd w:val="pct10" w:color="auto" w:fill="auto"/>
            <w:vAlign w:val="center"/>
          </w:tcPr>
          <w:p w:rsidR="00602F55" w:rsidRDefault="00602F55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</w:p>
        </w:tc>
        <w:tc>
          <w:tcPr>
            <w:tcW w:w="249" w:type="pct"/>
            <w:vMerge/>
            <w:shd w:val="pct10" w:color="auto" w:fill="auto"/>
            <w:vAlign w:val="center"/>
          </w:tcPr>
          <w:p w:rsidR="00602F55" w:rsidRDefault="00602F55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</w:p>
        </w:tc>
        <w:tc>
          <w:tcPr>
            <w:tcW w:w="888" w:type="pct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101BD" w:rsidRDefault="0044415B" w:rsidP="006101BD">
            <w:pPr>
              <w:jc w:val="center"/>
              <w:rPr>
                <w:rFonts w:ascii="宋体" w:hAnsi="宋体" w:hint="default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集体游戏：</w:t>
            </w:r>
            <w:r w:rsidR="006101BD">
              <w:rPr>
                <w:rFonts w:ascii="宋体" w:hAnsi="宋体" w:hint="default"/>
                <w:b/>
                <w:sz w:val="18"/>
                <w:szCs w:val="18"/>
              </w:rPr>
              <w:t>木头人</w:t>
            </w:r>
          </w:p>
          <w:p w:rsidR="00602F55" w:rsidRDefault="006101BD" w:rsidP="006101BD">
            <w:pPr>
              <w:jc w:val="center"/>
              <w:rPr>
                <w:rFonts w:ascii="宋体" w:hAnsi="宋体" w:hint="default"/>
                <w:sz w:val="18"/>
                <w:szCs w:val="18"/>
              </w:rPr>
            </w:pPr>
            <w:r>
              <w:rPr>
                <w:rFonts w:ascii="宋体" w:hAnsi="宋体" w:hint="default"/>
                <w:bCs/>
                <w:sz w:val="18"/>
                <w:szCs w:val="18"/>
              </w:rPr>
              <w:t>身体的控制力</w:t>
            </w:r>
          </w:p>
        </w:tc>
        <w:tc>
          <w:tcPr>
            <w:tcW w:w="884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F55" w:rsidRDefault="0044415B">
            <w:pPr>
              <w:jc w:val="center"/>
              <w:rPr>
                <w:rFonts w:ascii="宋体" w:hAnsi="宋体" w:hint="default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集体游戏：</w:t>
            </w:r>
            <w:r>
              <w:rPr>
                <w:rFonts w:ascii="宋体" w:hAnsi="宋体" w:hint="default"/>
                <w:b/>
                <w:bCs/>
                <w:sz w:val="18"/>
                <w:szCs w:val="18"/>
              </w:rPr>
              <w:t>网小鱼</w:t>
            </w:r>
          </w:p>
          <w:p w:rsidR="00602F55" w:rsidRDefault="0044415B">
            <w:pPr>
              <w:jc w:val="center"/>
              <w:rPr>
                <w:rFonts w:ascii="宋体" w:hAnsi="宋体" w:hint="default"/>
                <w:sz w:val="18"/>
                <w:szCs w:val="18"/>
              </w:rPr>
            </w:pPr>
            <w:r>
              <w:rPr>
                <w:rFonts w:ascii="宋体" w:hAnsi="宋体" w:hint="default"/>
                <w:sz w:val="18"/>
                <w:szCs w:val="18"/>
              </w:rPr>
              <w:t>听口令变方向</w:t>
            </w:r>
          </w:p>
        </w:tc>
        <w:tc>
          <w:tcPr>
            <w:tcW w:w="886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02F55" w:rsidRDefault="0044415B" w:rsidP="006101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集体游戏：</w:t>
            </w:r>
            <w:r w:rsidR="006101BD">
              <w:rPr>
                <w:rFonts w:ascii="宋体" w:hAnsi="宋体" w:hint="default"/>
                <w:b/>
                <w:bCs/>
                <w:sz w:val="18"/>
                <w:szCs w:val="18"/>
              </w:rPr>
              <w:t>丢手绢</w:t>
            </w:r>
            <w:r w:rsidR="006101BD">
              <w:rPr>
                <w:rFonts w:ascii="宋体" w:hAnsi="宋体" w:hint="default"/>
                <w:sz w:val="18"/>
                <w:szCs w:val="18"/>
              </w:rPr>
              <w:t>练习追逐跑</w:t>
            </w:r>
          </w:p>
        </w:tc>
        <w:tc>
          <w:tcPr>
            <w:tcW w:w="88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1BD" w:rsidRPr="006101BD" w:rsidRDefault="0044415B" w:rsidP="006101BD">
            <w:pPr>
              <w:rPr>
                <w:rFonts w:ascii="宋体" w:hAnsi="宋体" w:hint="default"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集体游戏：</w:t>
            </w:r>
            <w:r w:rsidR="006101BD">
              <w:rPr>
                <w:rFonts w:ascii="宋体" w:hAnsi="宋体"/>
                <w:b/>
                <w:bCs/>
                <w:sz w:val="18"/>
                <w:szCs w:val="18"/>
              </w:rPr>
              <w:t>钻山洞</w:t>
            </w:r>
          </w:p>
          <w:p w:rsidR="00602F55" w:rsidRDefault="006101BD" w:rsidP="006101BD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反应力</w:t>
            </w:r>
          </w:p>
        </w:tc>
        <w:tc>
          <w:tcPr>
            <w:tcW w:w="959" w:type="pct"/>
            <w:tcBorders>
              <w:left w:val="single" w:sz="4" w:space="0" w:color="auto"/>
            </w:tcBorders>
            <w:vAlign w:val="center"/>
          </w:tcPr>
          <w:p w:rsidR="006101BD" w:rsidRDefault="0044415B" w:rsidP="006101BD">
            <w:pPr>
              <w:jc w:val="center"/>
              <w:rPr>
                <w:rFonts w:ascii="宋体" w:hAnsi="宋体" w:hint="default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集体游戏：</w:t>
            </w:r>
            <w:r w:rsidR="006101BD">
              <w:rPr>
                <w:rFonts w:ascii="宋体" w:hAnsi="宋体"/>
                <w:b/>
                <w:sz w:val="18"/>
                <w:szCs w:val="18"/>
              </w:rPr>
              <w:t>切西瓜</w:t>
            </w:r>
          </w:p>
          <w:p w:rsidR="00602F55" w:rsidRDefault="006101BD" w:rsidP="006101BD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default"/>
                <w:bCs/>
                <w:sz w:val="18"/>
                <w:szCs w:val="18"/>
              </w:rPr>
              <w:t>身体的控制力</w:t>
            </w:r>
            <w:bookmarkStart w:id="0" w:name="_GoBack"/>
            <w:bookmarkEnd w:id="0"/>
          </w:p>
        </w:tc>
      </w:tr>
      <w:tr w:rsidR="00602F55" w:rsidTr="00511429">
        <w:trPr>
          <w:cantSplit/>
          <w:trHeight w:val="583"/>
        </w:trPr>
        <w:tc>
          <w:tcPr>
            <w:tcW w:w="249" w:type="pct"/>
            <w:vMerge/>
            <w:shd w:val="pct10" w:color="auto" w:fill="auto"/>
            <w:vAlign w:val="center"/>
          </w:tcPr>
          <w:p w:rsidR="00602F55" w:rsidRDefault="00602F55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</w:p>
        </w:tc>
        <w:tc>
          <w:tcPr>
            <w:tcW w:w="249" w:type="pct"/>
            <w:vMerge/>
            <w:shd w:val="pct10" w:color="auto" w:fill="auto"/>
            <w:vAlign w:val="center"/>
          </w:tcPr>
          <w:p w:rsidR="00602F55" w:rsidRDefault="00602F55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F55" w:rsidRDefault="0044415B" w:rsidP="006101BD">
            <w:pPr>
              <w:jc w:val="center"/>
              <w:rPr>
                <w:rFonts w:ascii="宋体" w:hAnsi="宋体" w:hint="default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分散活动：重点指导</w:t>
            </w:r>
            <w:r w:rsidR="006101BD">
              <w:rPr>
                <w:rFonts w:ascii="宋体" w:hAnsi="宋体"/>
                <w:sz w:val="18"/>
                <w:szCs w:val="18"/>
              </w:rPr>
              <w:t>平衡区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2F55" w:rsidRDefault="0044415B">
            <w:pPr>
              <w:jc w:val="center"/>
              <w:rPr>
                <w:rFonts w:ascii="宋体" w:hAnsi="宋体" w:hint="default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分散活动：重点指平衡区</w:t>
            </w:r>
          </w:p>
        </w:tc>
        <w:tc>
          <w:tcPr>
            <w:tcW w:w="886" w:type="pct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02F55" w:rsidRDefault="0044415B" w:rsidP="006101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分散活动：重点指导</w:t>
            </w:r>
            <w:r w:rsidR="006101BD">
              <w:rPr>
                <w:rFonts w:ascii="宋体" w:hAnsi="宋体"/>
                <w:sz w:val="18"/>
                <w:szCs w:val="18"/>
              </w:rPr>
              <w:t>跑酷区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F55" w:rsidRDefault="0044415B" w:rsidP="006101BD">
            <w:pPr>
              <w:jc w:val="center"/>
              <w:rPr>
                <w:rFonts w:ascii="宋体" w:hAnsi="宋体" w:hint="default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分散活动：重点指导</w:t>
            </w:r>
            <w:r w:rsidR="006101BD">
              <w:rPr>
                <w:rFonts w:ascii="宋体" w:hAnsi="宋体"/>
                <w:sz w:val="18"/>
                <w:szCs w:val="18"/>
              </w:rPr>
              <w:t>探险2区</w:t>
            </w:r>
          </w:p>
        </w:tc>
        <w:tc>
          <w:tcPr>
            <w:tcW w:w="959" w:type="pct"/>
            <w:tcBorders>
              <w:left w:val="single" w:sz="4" w:space="0" w:color="auto"/>
            </w:tcBorders>
            <w:vAlign w:val="center"/>
          </w:tcPr>
          <w:p w:rsidR="00602F55" w:rsidRDefault="0044415B">
            <w:pPr>
              <w:jc w:val="center"/>
              <w:rPr>
                <w:rFonts w:ascii="宋体" w:hAnsi="宋体" w:hint="default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分散活动：重点指导综合1区</w:t>
            </w:r>
          </w:p>
        </w:tc>
      </w:tr>
      <w:tr w:rsidR="00602F55" w:rsidTr="00511429">
        <w:trPr>
          <w:cantSplit/>
          <w:trHeight w:val="608"/>
        </w:trPr>
        <w:tc>
          <w:tcPr>
            <w:tcW w:w="4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602F55" w:rsidRDefault="0044415B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学习</w:t>
            </w:r>
          </w:p>
          <w:p w:rsidR="00602F55" w:rsidRDefault="0044415B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活动</w:t>
            </w:r>
          </w:p>
        </w:tc>
        <w:tc>
          <w:tcPr>
            <w:tcW w:w="888" w:type="pct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55" w:rsidRDefault="0044415B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语言：</w:t>
            </w:r>
          </w:p>
          <w:p w:rsidR="002F3003" w:rsidRPr="002F3003" w:rsidRDefault="002F3003" w:rsidP="002F3003">
            <w:pPr>
              <w:jc w:val="center"/>
              <w:rPr>
                <w:rFonts w:hint="default"/>
                <w:b/>
                <w:bCs/>
                <w:szCs w:val="21"/>
              </w:rPr>
            </w:pPr>
            <w:r w:rsidRPr="002F3003">
              <w:rPr>
                <w:rFonts w:hint="default"/>
                <w:b/>
                <w:bCs/>
                <w:szCs w:val="21"/>
              </w:rPr>
              <w:t>捉迷藏</w:t>
            </w:r>
          </w:p>
          <w:p w:rsidR="00602F55" w:rsidRDefault="002F3003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ascii="宋体" w:hAnsi="宋体" w:cs="宋体"/>
                <w:color w:val="C0504D"/>
                <w:kern w:val="0"/>
                <w:szCs w:val="21"/>
                <w:lang w:bidi="ar"/>
              </w:rPr>
              <w:t>感受诗歌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2F55" w:rsidRDefault="0044415B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音乐：</w:t>
            </w:r>
            <w:r w:rsidR="002F3003" w:rsidRPr="002F3003">
              <w:rPr>
                <w:rFonts w:hint="default"/>
                <w:b/>
                <w:bCs/>
                <w:szCs w:val="21"/>
              </w:rPr>
              <w:t>郊游</w:t>
            </w:r>
          </w:p>
          <w:p w:rsidR="00602F55" w:rsidRDefault="00A40DED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ascii="宋体" w:hAnsi="宋体" w:cs="宋体"/>
                <w:color w:val="C0504D"/>
                <w:kern w:val="0"/>
                <w:szCs w:val="21"/>
                <w:lang w:bidi="ar"/>
              </w:rPr>
              <w:t>领唱齐唱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02F55" w:rsidRDefault="0044415B" w:rsidP="002F3003">
            <w:pPr>
              <w:rPr>
                <w:rFonts w:hint="default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健康：</w:t>
            </w:r>
            <w:r w:rsidR="002F3003" w:rsidRPr="002F3003">
              <w:rPr>
                <w:rFonts w:hint="default"/>
                <w:b/>
                <w:bCs/>
                <w:szCs w:val="21"/>
              </w:rPr>
              <w:t>果皮纸屑不乱扔</w:t>
            </w:r>
          </w:p>
          <w:p w:rsidR="00602F55" w:rsidRDefault="00A40DED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ascii="宋体" w:hAnsi="宋体" w:cs="宋体"/>
                <w:color w:val="C0504D"/>
                <w:kern w:val="0"/>
                <w:szCs w:val="21"/>
                <w:lang w:bidi="ar"/>
              </w:rPr>
              <w:t>爱护环境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003" w:rsidRDefault="002F3003" w:rsidP="002F3003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综合</w:t>
            </w:r>
            <w:r w:rsidR="0044415B">
              <w:rPr>
                <w:b/>
                <w:bCs/>
                <w:szCs w:val="21"/>
              </w:rPr>
              <w:t>：</w:t>
            </w:r>
          </w:p>
          <w:p w:rsidR="002F3003" w:rsidRPr="002F3003" w:rsidRDefault="002F3003" w:rsidP="002F3003">
            <w:pPr>
              <w:jc w:val="center"/>
              <w:rPr>
                <w:rFonts w:hint="default"/>
                <w:b/>
                <w:bCs/>
                <w:szCs w:val="21"/>
              </w:rPr>
            </w:pPr>
            <w:r w:rsidRPr="002F3003">
              <w:rPr>
                <w:rFonts w:hint="default"/>
                <w:b/>
                <w:bCs/>
                <w:szCs w:val="21"/>
              </w:rPr>
              <w:t>美丽的农庄</w:t>
            </w:r>
          </w:p>
          <w:p w:rsidR="00602F55" w:rsidRDefault="00A40DED">
            <w:pPr>
              <w:jc w:val="center"/>
              <w:rPr>
                <w:rFonts w:ascii="宋体" w:hAnsi="宋体" w:cs="宋体" w:hint="default"/>
                <w:color w:val="C0504D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C0504D"/>
                <w:kern w:val="0"/>
                <w:szCs w:val="21"/>
                <w:lang w:bidi="ar"/>
              </w:rPr>
              <w:t>尝试</w:t>
            </w:r>
            <w:r>
              <w:rPr>
                <w:rFonts w:ascii="宋体" w:hAnsi="宋体" w:cs="宋体" w:hint="default"/>
                <w:color w:val="C0504D"/>
                <w:kern w:val="0"/>
                <w:szCs w:val="21"/>
                <w:lang w:bidi="ar"/>
              </w:rPr>
              <w:t>架空</w:t>
            </w:r>
            <w:r>
              <w:rPr>
                <w:rFonts w:ascii="宋体" w:hAnsi="宋体" w:cs="宋体"/>
                <w:color w:val="C0504D"/>
                <w:kern w:val="0"/>
                <w:szCs w:val="21"/>
                <w:lang w:bidi="ar"/>
              </w:rPr>
              <w:t>围合</w:t>
            </w:r>
          </w:p>
        </w:tc>
        <w:tc>
          <w:tcPr>
            <w:tcW w:w="959" w:type="pct"/>
            <w:tcBorders>
              <w:left w:val="single" w:sz="4" w:space="0" w:color="auto"/>
            </w:tcBorders>
            <w:vAlign w:val="center"/>
          </w:tcPr>
          <w:p w:rsidR="002F3003" w:rsidRDefault="00CC727C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社会</w:t>
            </w:r>
            <w:r w:rsidR="0044415B">
              <w:rPr>
                <w:b/>
                <w:bCs/>
                <w:szCs w:val="21"/>
              </w:rPr>
              <w:t>：</w:t>
            </w:r>
          </w:p>
          <w:p w:rsidR="00602F55" w:rsidRDefault="00CC727C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我们去郊游</w:t>
            </w:r>
          </w:p>
          <w:p w:rsidR="00602F55" w:rsidRDefault="00A40DED">
            <w:pPr>
              <w:jc w:val="center"/>
              <w:rPr>
                <w:rFonts w:ascii="宋体" w:hAnsi="宋体" w:cs="宋体" w:hint="default"/>
                <w:color w:val="C0504D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C0504D"/>
                <w:kern w:val="0"/>
                <w:szCs w:val="21"/>
                <w:lang w:bidi="ar"/>
              </w:rPr>
              <w:t>感受大自然</w:t>
            </w:r>
          </w:p>
        </w:tc>
      </w:tr>
      <w:tr w:rsidR="00602F55" w:rsidTr="00511429">
        <w:trPr>
          <w:cantSplit/>
          <w:trHeight w:val="579"/>
        </w:trPr>
        <w:tc>
          <w:tcPr>
            <w:tcW w:w="497" w:type="pct"/>
            <w:gridSpan w:val="2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602F55" w:rsidRDefault="0044415B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上午</w:t>
            </w:r>
          </w:p>
          <w:p w:rsidR="00602F55" w:rsidRDefault="0044415B">
            <w:pPr>
              <w:spacing w:line="300" w:lineRule="exact"/>
              <w:jc w:val="center"/>
              <w:rPr>
                <w:rFonts w:ascii="宋体" w:hAnsi="宋体" w:hint="default"/>
                <w:bCs/>
                <w:iCs/>
                <w:szCs w:val="21"/>
              </w:rPr>
            </w:pPr>
            <w:r>
              <w:rPr>
                <w:rFonts w:ascii="宋体" w:hAnsi="宋体"/>
                <w:bCs/>
                <w:sz w:val="24"/>
              </w:rPr>
              <w:t>游戏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55" w:rsidRDefault="006101BD">
            <w:pPr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/>
                <w:szCs w:val="21"/>
              </w:rPr>
              <w:t>科发室：</w:t>
            </w:r>
            <w:r>
              <w:rPr>
                <w:rFonts w:ascii="宋体" w:hAnsi="宋体" w:cs="Calibri" w:hint="default"/>
                <w:szCs w:val="21"/>
              </w:rPr>
              <w:t>重点指导玩齿轮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2F55" w:rsidRDefault="006101BD" w:rsidP="006101BD">
            <w:pPr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/>
                <w:szCs w:val="21"/>
              </w:rPr>
              <w:t>图书区：</w:t>
            </w:r>
            <w:r>
              <w:rPr>
                <w:rFonts w:ascii="宋体" w:hAnsi="宋体" w:cs="Calibri" w:hint="default"/>
                <w:szCs w:val="21"/>
              </w:rPr>
              <w:t>重点指导</w:t>
            </w:r>
            <w:r>
              <w:rPr>
                <w:rFonts w:ascii="宋体" w:hAnsi="宋体" w:cs="Calibri"/>
                <w:szCs w:val="21"/>
              </w:rPr>
              <w:t>阅读规则</w:t>
            </w:r>
          </w:p>
        </w:tc>
        <w:tc>
          <w:tcPr>
            <w:tcW w:w="886" w:type="pct"/>
            <w:gridSpan w:val="2"/>
            <w:tcBorders>
              <w:left w:val="single" w:sz="8" w:space="0" w:color="auto"/>
            </w:tcBorders>
            <w:vAlign w:val="center"/>
          </w:tcPr>
          <w:p w:rsidR="00602F55" w:rsidRDefault="00A40DED" w:rsidP="006101BD">
            <w:pPr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default"/>
                <w:szCs w:val="21"/>
              </w:rPr>
              <w:t>美术室</w:t>
            </w:r>
            <w:r>
              <w:rPr>
                <w:rFonts w:ascii="宋体" w:hAnsi="宋体" w:cs="Calibri"/>
                <w:szCs w:val="21"/>
              </w:rPr>
              <w:t>：重点指导</w:t>
            </w:r>
            <w:r>
              <w:rPr>
                <w:rFonts w:ascii="宋体" w:hAnsi="宋体" w:cs="Calibri" w:hint="default"/>
                <w:szCs w:val="21"/>
              </w:rPr>
              <w:t>画</w:t>
            </w:r>
            <w:r w:rsidR="006101BD">
              <w:rPr>
                <w:rFonts w:ascii="宋体" w:hAnsi="宋体" w:cs="Calibri"/>
                <w:szCs w:val="21"/>
              </w:rPr>
              <w:t>树</w:t>
            </w:r>
          </w:p>
        </w:tc>
        <w:tc>
          <w:tcPr>
            <w:tcW w:w="885" w:type="pct"/>
            <w:gridSpan w:val="2"/>
            <w:tcBorders>
              <w:left w:val="single" w:sz="4" w:space="0" w:color="auto"/>
            </w:tcBorders>
            <w:vAlign w:val="center"/>
          </w:tcPr>
          <w:p w:rsidR="00602F55" w:rsidRDefault="0044415B" w:rsidP="006101BD">
            <w:pPr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hint="default"/>
                <w:szCs w:val="21"/>
              </w:rPr>
              <w:t>沙地</w:t>
            </w:r>
            <w:r>
              <w:rPr>
                <w:rFonts w:ascii="宋体" w:hAnsi="宋体"/>
                <w:szCs w:val="21"/>
              </w:rPr>
              <w:t>：重点指导</w:t>
            </w:r>
            <w:r w:rsidR="006101BD">
              <w:rPr>
                <w:rFonts w:ascii="宋体" w:hAnsi="宋体"/>
                <w:szCs w:val="21"/>
              </w:rPr>
              <w:t>挖石头</w:t>
            </w:r>
          </w:p>
        </w:tc>
        <w:tc>
          <w:tcPr>
            <w:tcW w:w="959" w:type="pct"/>
            <w:tcBorders>
              <w:left w:val="single" w:sz="4" w:space="0" w:color="auto"/>
            </w:tcBorders>
            <w:vAlign w:val="center"/>
          </w:tcPr>
          <w:p w:rsidR="00602F55" w:rsidRDefault="006101BD">
            <w:pPr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/>
                <w:szCs w:val="21"/>
              </w:rPr>
              <w:t>骑行：</w:t>
            </w:r>
            <w:r>
              <w:rPr>
                <w:rFonts w:ascii="宋体" w:hAnsi="宋体" w:cs="Calibri" w:hint="default"/>
                <w:szCs w:val="21"/>
              </w:rPr>
              <w:t>重点指导上坡</w:t>
            </w:r>
          </w:p>
        </w:tc>
      </w:tr>
      <w:tr w:rsidR="00602F55" w:rsidTr="00511429">
        <w:trPr>
          <w:cantSplit/>
          <w:trHeight w:val="837"/>
        </w:trPr>
        <w:tc>
          <w:tcPr>
            <w:tcW w:w="497" w:type="pct"/>
            <w:gridSpan w:val="2"/>
            <w:shd w:val="pct10" w:color="auto" w:fill="auto"/>
            <w:vAlign w:val="center"/>
          </w:tcPr>
          <w:p w:rsidR="00602F55" w:rsidRDefault="0044415B">
            <w:pPr>
              <w:spacing w:line="300" w:lineRule="exact"/>
              <w:ind w:left="60"/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下午</w:t>
            </w:r>
          </w:p>
          <w:p w:rsidR="00602F55" w:rsidRDefault="0044415B">
            <w:pPr>
              <w:spacing w:line="300" w:lineRule="exact"/>
              <w:ind w:left="60"/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户外</w:t>
            </w:r>
          </w:p>
          <w:p w:rsidR="00602F55" w:rsidRDefault="0044415B">
            <w:pPr>
              <w:spacing w:line="300" w:lineRule="exact"/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活动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2F55" w:rsidRDefault="0044415B">
            <w:pPr>
              <w:jc w:val="center"/>
              <w:rPr>
                <w:rFonts w:ascii="宋体" w:hAnsi="宋体" w:hint="default"/>
                <w:color w:val="000000"/>
                <w:szCs w:val="21"/>
              </w:rPr>
            </w:pPr>
            <w:r>
              <w:rPr>
                <w:rFonts w:ascii="宋体" w:hAnsi="宋体" w:hint="default"/>
                <w:bCs/>
                <w:szCs w:val="21"/>
              </w:rPr>
              <w:t>区域</w:t>
            </w:r>
            <w:r>
              <w:rPr>
                <w:rFonts w:ascii="宋体" w:hAnsi="宋体"/>
                <w:bCs/>
                <w:szCs w:val="21"/>
              </w:rPr>
              <w:t>活动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2F55" w:rsidRDefault="0044415B">
            <w:pPr>
              <w:jc w:val="center"/>
              <w:rPr>
                <w:rFonts w:ascii="宋体" w:hAnsi="宋体" w:hint="default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区域活动</w:t>
            </w:r>
          </w:p>
        </w:tc>
        <w:tc>
          <w:tcPr>
            <w:tcW w:w="886" w:type="pct"/>
            <w:gridSpan w:val="2"/>
            <w:tcBorders>
              <w:left w:val="single" w:sz="8" w:space="0" w:color="auto"/>
            </w:tcBorders>
            <w:vAlign w:val="center"/>
          </w:tcPr>
          <w:p w:rsidR="00602F55" w:rsidRDefault="0044415B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 w:hint="default"/>
                <w:bCs/>
                <w:szCs w:val="21"/>
              </w:rPr>
              <w:t>区域</w:t>
            </w:r>
            <w:r>
              <w:rPr>
                <w:rFonts w:ascii="宋体" w:hAnsi="宋体"/>
                <w:bCs/>
                <w:szCs w:val="21"/>
              </w:rPr>
              <w:t>活动</w:t>
            </w:r>
          </w:p>
        </w:tc>
        <w:tc>
          <w:tcPr>
            <w:tcW w:w="885" w:type="pct"/>
            <w:gridSpan w:val="2"/>
            <w:tcBorders>
              <w:left w:val="single" w:sz="4" w:space="0" w:color="auto"/>
            </w:tcBorders>
            <w:vAlign w:val="center"/>
          </w:tcPr>
          <w:p w:rsidR="00602F55" w:rsidRDefault="0044415B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 w:cs="Calibri" w:hint="default"/>
                <w:color w:val="000000"/>
                <w:szCs w:val="21"/>
              </w:rPr>
              <w:t>角色游戏</w:t>
            </w:r>
            <w:r>
              <w:rPr>
                <w:rFonts w:ascii="宋体" w:hAnsi="宋体" w:cs="Calibri"/>
                <w:color w:val="000000"/>
                <w:szCs w:val="21"/>
              </w:rPr>
              <w:t>：重点指导理发店</w:t>
            </w:r>
          </w:p>
        </w:tc>
        <w:tc>
          <w:tcPr>
            <w:tcW w:w="959" w:type="pct"/>
            <w:tcBorders>
              <w:left w:val="single" w:sz="4" w:space="0" w:color="auto"/>
            </w:tcBorders>
            <w:vAlign w:val="center"/>
          </w:tcPr>
          <w:p w:rsidR="00602F55" w:rsidRDefault="0044415B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 w:hint="default"/>
                <w:bCs/>
                <w:szCs w:val="21"/>
              </w:rPr>
              <w:t>区域</w:t>
            </w:r>
            <w:r>
              <w:rPr>
                <w:rFonts w:ascii="宋体" w:hAnsi="宋体"/>
                <w:bCs/>
                <w:szCs w:val="21"/>
              </w:rPr>
              <w:t>活动</w:t>
            </w:r>
          </w:p>
        </w:tc>
      </w:tr>
      <w:tr w:rsidR="00602F55" w:rsidTr="00511429">
        <w:trPr>
          <w:cantSplit/>
          <w:trHeight w:val="591"/>
        </w:trPr>
        <w:tc>
          <w:tcPr>
            <w:tcW w:w="497" w:type="pct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02F55" w:rsidRDefault="0044415B">
            <w:pPr>
              <w:spacing w:line="300" w:lineRule="exact"/>
              <w:jc w:val="center"/>
              <w:rPr>
                <w:rFonts w:ascii="宋体" w:hAnsi="宋体" w:hint="default"/>
                <w:bCs/>
                <w:spacing w:val="-20"/>
                <w:szCs w:val="21"/>
              </w:rPr>
            </w:pPr>
            <w:r>
              <w:rPr>
                <w:rFonts w:ascii="宋体" w:hAnsi="宋体"/>
                <w:bCs/>
                <w:spacing w:val="-20"/>
                <w:szCs w:val="21"/>
              </w:rPr>
              <w:t xml:space="preserve">日 常 </w:t>
            </w:r>
          </w:p>
          <w:p w:rsidR="00602F55" w:rsidRDefault="0044415B">
            <w:pPr>
              <w:spacing w:line="300" w:lineRule="exact"/>
              <w:jc w:val="center"/>
              <w:rPr>
                <w:rFonts w:ascii="宋体" w:hAnsi="宋体" w:hint="default"/>
                <w:bCs/>
                <w:spacing w:val="-20"/>
                <w:szCs w:val="21"/>
              </w:rPr>
            </w:pPr>
            <w:r>
              <w:rPr>
                <w:rFonts w:ascii="宋体" w:hAnsi="宋体"/>
                <w:bCs/>
                <w:spacing w:val="-20"/>
                <w:szCs w:val="21"/>
              </w:rPr>
              <w:t>生 活</w:t>
            </w:r>
          </w:p>
        </w:tc>
        <w:tc>
          <w:tcPr>
            <w:tcW w:w="4503" w:type="pct"/>
            <w:gridSpan w:val="9"/>
            <w:tcBorders>
              <w:bottom w:val="single" w:sz="4" w:space="0" w:color="auto"/>
            </w:tcBorders>
            <w:vAlign w:val="center"/>
          </w:tcPr>
          <w:p w:rsidR="00A40DED" w:rsidRDefault="00A40DED" w:rsidP="00A40DED">
            <w:pPr>
              <w:spacing w:line="288" w:lineRule="auto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1、</w:t>
            </w:r>
            <w:r w:rsidRPr="00A40DED">
              <w:rPr>
                <w:rFonts w:ascii="宋体" w:hAnsi="宋体"/>
                <w:szCs w:val="21"/>
              </w:rPr>
              <w:t>带领幼儿去社区或在幼儿园户外的场地上，引导幼儿拾秋叶、捡起丢弃的垃圾等</w:t>
            </w:r>
            <w:r>
              <w:rPr>
                <w:rFonts w:ascii="宋体" w:hAnsi="宋体"/>
                <w:szCs w:val="21"/>
              </w:rPr>
              <w:t>。</w:t>
            </w:r>
          </w:p>
          <w:p w:rsidR="00602F55" w:rsidRDefault="00A40DED" w:rsidP="00A40DED">
            <w:pPr>
              <w:spacing w:line="288" w:lineRule="auto"/>
              <w:rPr>
                <w:rFonts w:ascii="宋体" w:hAnsi="宋体" w:cs="宋体" w:hint="default"/>
              </w:rPr>
            </w:pPr>
            <w:r>
              <w:rPr>
                <w:rFonts w:ascii="宋体" w:hAnsi="宋体"/>
                <w:szCs w:val="21"/>
              </w:rPr>
              <w:t>2、</w:t>
            </w:r>
            <w:r w:rsidRPr="00A40DED">
              <w:rPr>
                <w:rFonts w:ascii="宋体" w:hAnsi="宋体"/>
                <w:szCs w:val="21"/>
              </w:rPr>
              <w:t>引导幼儿用绘图的方式，制作各种警示标记。例如：垃圾入筐、不随地吐痰、果皮箱、请不要采摘我、我怕疼等，并引导幼儿将制作的标记，放在相应的环境中。</w:t>
            </w:r>
          </w:p>
        </w:tc>
      </w:tr>
      <w:tr w:rsidR="00602F55" w:rsidTr="00511429">
        <w:trPr>
          <w:cantSplit/>
          <w:trHeight w:val="958"/>
        </w:trPr>
        <w:tc>
          <w:tcPr>
            <w:tcW w:w="4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602F55" w:rsidRDefault="0044415B">
            <w:pPr>
              <w:spacing w:line="300" w:lineRule="exact"/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家长</w:t>
            </w:r>
          </w:p>
          <w:p w:rsidR="00602F55" w:rsidRDefault="0044415B">
            <w:pPr>
              <w:spacing w:line="300" w:lineRule="exact"/>
              <w:jc w:val="center"/>
              <w:rPr>
                <w:rFonts w:ascii="宋体" w:hAnsi="宋体" w:hint="default"/>
                <w:bCs/>
                <w:spacing w:val="-20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工作</w:t>
            </w:r>
          </w:p>
        </w:tc>
        <w:tc>
          <w:tcPr>
            <w:tcW w:w="4503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2F55" w:rsidRPr="00511429" w:rsidRDefault="0044415B">
            <w:pPr>
              <w:rPr>
                <w:rFonts w:ascii="宋体" w:hAnsi="宋体" w:cs="宋体" w:hint="default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="00A40DED">
              <w:rPr>
                <w:rFonts w:ascii="宋体" w:hAnsi="宋体"/>
                <w:szCs w:val="21"/>
              </w:rPr>
              <w:t>、</w:t>
            </w:r>
            <w:r w:rsidR="00A40DED" w:rsidRPr="00A40DED">
              <w:rPr>
                <w:rFonts w:ascii="宋体" w:hAnsi="宋体"/>
                <w:szCs w:val="21"/>
              </w:rPr>
              <w:t>建议家长带领幼儿实地参观农村，</w:t>
            </w:r>
            <w:r w:rsidR="00A40DED" w:rsidRPr="00511429">
              <w:rPr>
                <w:rFonts w:ascii="宋体" w:hAnsi="宋体"/>
                <w:color w:val="C00000"/>
                <w:szCs w:val="21"/>
              </w:rPr>
              <w:t>通过对美丽的田野、乡村的房屋、可爱的小猪等进行写生，以及帮助农民摘菜、收水果等活动，更多地体验农村生活。</w:t>
            </w:r>
            <w:r w:rsidR="00A40DED" w:rsidRPr="00511429">
              <w:rPr>
                <w:rFonts w:ascii="宋体" w:hAnsi="宋体"/>
                <w:color w:val="C00000"/>
                <w:szCs w:val="21"/>
              </w:rPr>
              <w:br/>
            </w:r>
            <w:r w:rsidR="00A40DED">
              <w:rPr>
                <w:rFonts w:ascii="宋体" w:hAnsi="宋体" w:cs="宋体"/>
                <w:kern w:val="0"/>
                <w:szCs w:val="21"/>
                <w:lang w:bidi="ar"/>
              </w:rPr>
              <w:t>2、</w:t>
            </w:r>
            <w:r w:rsidR="00A40DED" w:rsidRPr="00A40DED">
              <w:rPr>
                <w:rFonts w:ascii="宋体" w:hAnsi="宋体" w:cs="宋体"/>
                <w:kern w:val="0"/>
                <w:szCs w:val="21"/>
                <w:lang w:bidi="ar"/>
              </w:rPr>
              <w:t>建议家长利用周末的时间，</w:t>
            </w:r>
            <w:r w:rsidR="00A40DED" w:rsidRPr="00511429">
              <w:rPr>
                <w:rFonts w:ascii="宋体" w:hAnsi="宋体" w:cs="宋体"/>
                <w:color w:val="C00000"/>
                <w:kern w:val="0"/>
                <w:szCs w:val="21"/>
                <w:lang w:bidi="ar"/>
              </w:rPr>
              <w:t>带领幼儿进行了户外亲子游活动，帮助幼儿建立秋游经验。</w:t>
            </w:r>
            <w:r w:rsidR="00A40DED" w:rsidRPr="00A40DED"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</w:tr>
      <w:tr w:rsidR="00602F55" w:rsidTr="00511429">
        <w:trPr>
          <w:cantSplit/>
          <w:trHeight w:val="781"/>
        </w:trPr>
        <w:tc>
          <w:tcPr>
            <w:tcW w:w="4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602F55" w:rsidRDefault="0044415B">
            <w:pPr>
              <w:spacing w:line="300" w:lineRule="exact"/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环境</w:t>
            </w:r>
          </w:p>
          <w:p w:rsidR="00602F55" w:rsidRDefault="0044415B">
            <w:pPr>
              <w:spacing w:line="300" w:lineRule="exact"/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创设</w:t>
            </w:r>
          </w:p>
        </w:tc>
        <w:tc>
          <w:tcPr>
            <w:tcW w:w="4503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2F55" w:rsidRDefault="00A40DED" w:rsidP="00511429">
            <w:pPr>
              <w:spacing w:line="288" w:lineRule="auto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1、</w:t>
            </w:r>
            <w:r w:rsidR="00511429">
              <w:rPr>
                <w:rFonts w:ascii="宋体" w:hAnsi="宋体"/>
                <w:szCs w:val="21"/>
              </w:rPr>
              <w:t>在教室里展示幼儿亲子户外或秋游的照片，让幼儿相互交流，感受秋游</w:t>
            </w:r>
            <w:r w:rsidRPr="00A40DED">
              <w:rPr>
                <w:rFonts w:ascii="宋体" w:hAnsi="宋体"/>
                <w:szCs w:val="21"/>
              </w:rPr>
              <w:t>的美景。</w:t>
            </w:r>
            <w:r w:rsidRPr="00A40DED"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default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、</w:t>
            </w:r>
            <w:r w:rsidRPr="00A40DED">
              <w:rPr>
                <w:rFonts w:ascii="宋体" w:hAnsi="宋体"/>
                <w:szCs w:val="21"/>
              </w:rPr>
              <w:t>将幼儿在秋游中捡到的各种秋天的材料，投放在各个区域，进行装饰和游戏。</w:t>
            </w:r>
          </w:p>
        </w:tc>
      </w:tr>
    </w:tbl>
    <w:p w:rsidR="00511429" w:rsidRDefault="00511429">
      <w:pPr>
        <w:widowControl/>
        <w:jc w:val="left"/>
        <w:rPr>
          <w:rStyle w:val="a7"/>
          <w:rFonts w:asciiTheme="minorEastAsia" w:eastAsiaTheme="minorEastAsia" w:hAnsiTheme="minorEastAsia" w:cs="Microsoft YaHei UI" w:hint="default"/>
          <w:spacing w:val="12"/>
          <w:kern w:val="0"/>
          <w:sz w:val="36"/>
          <w:szCs w:val="36"/>
          <w:shd w:val="clear" w:color="auto" w:fill="FFFFFF"/>
        </w:rPr>
      </w:pPr>
    </w:p>
    <w:p w:rsidR="00511429" w:rsidRDefault="00511429">
      <w:pPr>
        <w:widowControl/>
        <w:jc w:val="left"/>
        <w:rPr>
          <w:rStyle w:val="a7"/>
          <w:rFonts w:asciiTheme="minorEastAsia" w:eastAsiaTheme="minorEastAsia" w:hAnsiTheme="minorEastAsia" w:cs="Microsoft YaHei UI" w:hint="default"/>
          <w:b w:val="0"/>
          <w:spacing w:val="12"/>
          <w:kern w:val="0"/>
          <w:sz w:val="24"/>
          <w:szCs w:val="24"/>
          <w:shd w:val="clear" w:color="auto" w:fill="FFFFFF"/>
        </w:rPr>
      </w:pPr>
      <w:r w:rsidRPr="00511429">
        <w:rPr>
          <w:rStyle w:val="a7"/>
          <w:rFonts w:asciiTheme="minorEastAsia" w:eastAsiaTheme="minorEastAsia" w:hAnsiTheme="minorEastAsia" w:cs="Microsoft YaHei UI"/>
          <w:spacing w:val="12"/>
          <w:kern w:val="0"/>
          <w:sz w:val="36"/>
          <w:szCs w:val="36"/>
          <w:shd w:val="clear" w:color="auto" w:fill="FFFFFF"/>
        </w:rPr>
        <w:lastRenderedPageBreak/>
        <w:t>《育儿知识： 让孩子从小自信的 </w:t>
      </w:r>
      <w:r>
        <w:rPr>
          <w:rStyle w:val="a7"/>
          <w:rFonts w:asciiTheme="minorEastAsia" w:eastAsiaTheme="minorEastAsia" w:hAnsiTheme="minorEastAsia" w:cs="Microsoft YaHei UI" w:hint="default"/>
          <w:spacing w:val="12"/>
          <w:kern w:val="0"/>
          <w:sz w:val="36"/>
          <w:szCs w:val="36"/>
          <w:shd w:val="clear" w:color="auto" w:fill="FFFFFF"/>
        </w:rPr>
        <w:t>15</w:t>
      </w:r>
      <w:r w:rsidRPr="00511429">
        <w:rPr>
          <w:rStyle w:val="a7"/>
          <w:rFonts w:asciiTheme="minorEastAsia" w:eastAsiaTheme="minorEastAsia" w:hAnsiTheme="minorEastAsia" w:cs="Microsoft YaHei UI"/>
          <w:spacing w:val="12"/>
          <w:kern w:val="0"/>
          <w:sz w:val="36"/>
          <w:szCs w:val="36"/>
          <w:shd w:val="clear" w:color="auto" w:fill="FFFFFF"/>
        </w:rPr>
        <w:t>个方法》</w:t>
      </w:r>
      <w:r w:rsidRPr="00511429">
        <w:rPr>
          <w:rStyle w:val="a7"/>
          <w:rFonts w:asciiTheme="minorEastAsia" w:eastAsiaTheme="minorEastAsia" w:hAnsiTheme="minorEastAsia" w:cs="Microsoft YaHei UI"/>
          <w:b w:val="0"/>
          <w:spacing w:val="12"/>
          <w:kern w:val="0"/>
          <w:sz w:val="24"/>
          <w:szCs w:val="24"/>
          <w:shd w:val="clear" w:color="auto" w:fill="FFFFFF"/>
        </w:rPr>
        <w:t> </w:t>
      </w:r>
    </w:p>
    <w:p w:rsidR="00511429" w:rsidRPr="00511429" w:rsidRDefault="00511429">
      <w:pPr>
        <w:widowControl/>
        <w:jc w:val="left"/>
        <w:rPr>
          <w:rStyle w:val="a7"/>
          <w:rFonts w:asciiTheme="minorEastAsia" w:eastAsiaTheme="minorEastAsia" w:hAnsiTheme="minorEastAsia" w:cs="Microsoft YaHei UI" w:hint="default"/>
          <w:b w:val="0"/>
          <w:spacing w:val="12"/>
          <w:kern w:val="0"/>
          <w:sz w:val="28"/>
          <w:szCs w:val="24"/>
          <w:shd w:val="clear" w:color="auto" w:fill="FFFFFF"/>
        </w:rPr>
      </w:pPr>
      <w:r w:rsidRPr="00511429">
        <w:rPr>
          <w:rStyle w:val="a7"/>
          <w:rFonts w:asciiTheme="minorEastAsia" w:eastAsiaTheme="minorEastAsia" w:hAnsiTheme="minorEastAsia" w:cs="Microsoft YaHei UI"/>
          <w:b w:val="0"/>
          <w:spacing w:val="12"/>
          <w:kern w:val="0"/>
          <w:sz w:val="28"/>
          <w:szCs w:val="24"/>
          <w:shd w:val="clear" w:color="auto" w:fill="FFFFFF"/>
        </w:rPr>
        <w:t>一、 给予充分的爱与关注 </w:t>
      </w:r>
    </w:p>
    <w:p w:rsidR="00511429" w:rsidRPr="00511429" w:rsidRDefault="00511429">
      <w:pPr>
        <w:widowControl/>
        <w:jc w:val="left"/>
        <w:rPr>
          <w:rStyle w:val="a7"/>
          <w:rFonts w:asciiTheme="minorEastAsia" w:eastAsiaTheme="minorEastAsia" w:hAnsiTheme="minorEastAsia" w:cs="Microsoft YaHei UI" w:hint="default"/>
          <w:b w:val="0"/>
          <w:spacing w:val="12"/>
          <w:kern w:val="0"/>
          <w:sz w:val="28"/>
          <w:szCs w:val="24"/>
          <w:shd w:val="clear" w:color="auto" w:fill="FFFFFF"/>
        </w:rPr>
      </w:pPr>
      <w:r w:rsidRPr="00511429">
        <w:rPr>
          <w:rStyle w:val="a7"/>
          <w:rFonts w:asciiTheme="minorEastAsia" w:eastAsiaTheme="minorEastAsia" w:hAnsiTheme="minorEastAsia" w:cs="Microsoft YaHei UI"/>
          <w:b w:val="0"/>
          <w:spacing w:val="12"/>
          <w:kern w:val="0"/>
          <w:sz w:val="28"/>
          <w:szCs w:val="24"/>
          <w:shd w:val="clear" w:color="auto" w:fill="FFFFFF"/>
        </w:rPr>
        <w:t>1. 经常拥抱孩子， 让他们感受到你的爱和温暖。 </w:t>
      </w:r>
    </w:p>
    <w:p w:rsidR="00511429" w:rsidRPr="00511429" w:rsidRDefault="00511429">
      <w:pPr>
        <w:widowControl/>
        <w:jc w:val="left"/>
        <w:rPr>
          <w:rStyle w:val="a7"/>
          <w:rFonts w:asciiTheme="minorEastAsia" w:eastAsiaTheme="minorEastAsia" w:hAnsiTheme="minorEastAsia" w:cs="Microsoft YaHei UI" w:hint="default"/>
          <w:b w:val="0"/>
          <w:spacing w:val="12"/>
          <w:kern w:val="0"/>
          <w:sz w:val="28"/>
          <w:szCs w:val="24"/>
          <w:shd w:val="clear" w:color="auto" w:fill="FFFFFF"/>
        </w:rPr>
      </w:pPr>
      <w:r w:rsidRPr="00511429">
        <w:rPr>
          <w:rStyle w:val="a7"/>
          <w:rFonts w:asciiTheme="minorEastAsia" w:eastAsiaTheme="minorEastAsia" w:hAnsiTheme="minorEastAsia" w:cs="Microsoft YaHei UI"/>
          <w:b w:val="0"/>
          <w:spacing w:val="12"/>
          <w:kern w:val="0"/>
          <w:sz w:val="28"/>
          <w:szCs w:val="24"/>
          <w:shd w:val="clear" w:color="auto" w:fill="FFFFFF"/>
        </w:rPr>
        <w:t>2. 认真倾听孩子说话， 给予积极回应。 </w:t>
      </w:r>
    </w:p>
    <w:p w:rsidR="00511429" w:rsidRPr="00511429" w:rsidRDefault="00511429">
      <w:pPr>
        <w:widowControl/>
        <w:jc w:val="left"/>
        <w:rPr>
          <w:rStyle w:val="a7"/>
          <w:rFonts w:asciiTheme="minorEastAsia" w:eastAsiaTheme="minorEastAsia" w:hAnsiTheme="minorEastAsia" w:cs="Microsoft YaHei UI" w:hint="default"/>
          <w:b w:val="0"/>
          <w:spacing w:val="12"/>
          <w:kern w:val="0"/>
          <w:sz w:val="28"/>
          <w:szCs w:val="24"/>
          <w:shd w:val="clear" w:color="auto" w:fill="FFFFFF"/>
        </w:rPr>
      </w:pPr>
      <w:r w:rsidRPr="00511429">
        <w:rPr>
          <w:rStyle w:val="a7"/>
          <w:rFonts w:asciiTheme="minorEastAsia" w:eastAsiaTheme="minorEastAsia" w:hAnsiTheme="minorEastAsia" w:cs="Microsoft YaHei UI"/>
          <w:b w:val="0"/>
          <w:spacing w:val="12"/>
          <w:kern w:val="0"/>
          <w:sz w:val="28"/>
          <w:szCs w:val="24"/>
          <w:shd w:val="clear" w:color="auto" w:fill="FFFFFF"/>
        </w:rPr>
        <w:t>3. 花时间陪伴孩子， 参与他们的活动。 </w:t>
      </w:r>
    </w:p>
    <w:p w:rsidR="00511429" w:rsidRPr="00511429" w:rsidRDefault="00511429">
      <w:pPr>
        <w:widowControl/>
        <w:jc w:val="left"/>
        <w:rPr>
          <w:rStyle w:val="a7"/>
          <w:rFonts w:asciiTheme="minorEastAsia" w:eastAsiaTheme="minorEastAsia" w:hAnsiTheme="minorEastAsia" w:cs="Microsoft YaHei UI" w:hint="default"/>
          <w:b w:val="0"/>
          <w:spacing w:val="12"/>
          <w:kern w:val="0"/>
          <w:sz w:val="28"/>
          <w:szCs w:val="24"/>
          <w:shd w:val="clear" w:color="auto" w:fill="FFFFFF"/>
        </w:rPr>
      </w:pPr>
      <w:r w:rsidRPr="00511429">
        <w:rPr>
          <w:rStyle w:val="a7"/>
          <w:rFonts w:asciiTheme="minorEastAsia" w:eastAsiaTheme="minorEastAsia" w:hAnsiTheme="minorEastAsia" w:cs="Microsoft YaHei UI"/>
          <w:b w:val="0"/>
          <w:spacing w:val="12"/>
          <w:kern w:val="0"/>
          <w:sz w:val="28"/>
          <w:szCs w:val="24"/>
          <w:shd w:val="clear" w:color="auto" w:fill="FFFFFF"/>
        </w:rPr>
        <w:t>二、 肯定与鼓励 </w:t>
      </w:r>
    </w:p>
    <w:p w:rsidR="00511429" w:rsidRPr="00511429" w:rsidRDefault="00511429">
      <w:pPr>
        <w:widowControl/>
        <w:jc w:val="left"/>
        <w:rPr>
          <w:rStyle w:val="a7"/>
          <w:rFonts w:asciiTheme="minorEastAsia" w:eastAsiaTheme="minorEastAsia" w:hAnsiTheme="minorEastAsia" w:cs="Microsoft YaHei UI" w:hint="default"/>
          <w:b w:val="0"/>
          <w:spacing w:val="12"/>
          <w:kern w:val="0"/>
          <w:sz w:val="28"/>
          <w:szCs w:val="24"/>
          <w:shd w:val="clear" w:color="auto" w:fill="FFFFFF"/>
        </w:rPr>
      </w:pPr>
      <w:r w:rsidRPr="00511429">
        <w:rPr>
          <w:rStyle w:val="a7"/>
          <w:rFonts w:asciiTheme="minorEastAsia" w:eastAsiaTheme="minorEastAsia" w:hAnsiTheme="minorEastAsia" w:cs="Microsoft YaHei UI"/>
          <w:b w:val="0"/>
          <w:spacing w:val="12"/>
          <w:kern w:val="0"/>
          <w:sz w:val="28"/>
          <w:szCs w:val="24"/>
          <w:shd w:val="clear" w:color="auto" w:fill="FFFFFF"/>
        </w:rPr>
        <w:t>4. 当孩子有好的表现时， 及时给予具体的表扬。 </w:t>
      </w:r>
    </w:p>
    <w:p w:rsidR="00511429" w:rsidRPr="00511429" w:rsidRDefault="00511429">
      <w:pPr>
        <w:widowControl/>
        <w:jc w:val="left"/>
        <w:rPr>
          <w:rStyle w:val="a7"/>
          <w:rFonts w:asciiTheme="minorEastAsia" w:eastAsiaTheme="minorEastAsia" w:hAnsiTheme="minorEastAsia" w:cs="Microsoft YaHei UI" w:hint="default"/>
          <w:b w:val="0"/>
          <w:spacing w:val="12"/>
          <w:kern w:val="0"/>
          <w:sz w:val="28"/>
          <w:szCs w:val="24"/>
          <w:shd w:val="clear" w:color="auto" w:fill="FFFFFF"/>
        </w:rPr>
      </w:pPr>
      <w:r w:rsidRPr="00511429">
        <w:rPr>
          <w:rStyle w:val="a7"/>
          <w:rFonts w:asciiTheme="minorEastAsia" w:eastAsiaTheme="minorEastAsia" w:hAnsiTheme="minorEastAsia" w:cs="Microsoft YaHei UI"/>
          <w:b w:val="0"/>
          <w:spacing w:val="12"/>
          <w:kern w:val="0"/>
          <w:sz w:val="28"/>
          <w:szCs w:val="24"/>
          <w:shd w:val="clear" w:color="auto" w:fill="FFFFFF"/>
        </w:rPr>
        <w:t>5. 鼓励孩子尝试新事物， 不怕失败。 </w:t>
      </w:r>
    </w:p>
    <w:p w:rsidR="00511429" w:rsidRPr="00511429" w:rsidRDefault="00511429">
      <w:pPr>
        <w:widowControl/>
        <w:jc w:val="left"/>
        <w:rPr>
          <w:rStyle w:val="a7"/>
          <w:rFonts w:asciiTheme="minorEastAsia" w:eastAsiaTheme="minorEastAsia" w:hAnsiTheme="minorEastAsia" w:cs="Microsoft YaHei UI" w:hint="default"/>
          <w:b w:val="0"/>
          <w:spacing w:val="12"/>
          <w:kern w:val="0"/>
          <w:sz w:val="28"/>
          <w:szCs w:val="24"/>
          <w:shd w:val="clear" w:color="auto" w:fill="FFFFFF"/>
        </w:rPr>
      </w:pPr>
      <w:r w:rsidRPr="00511429">
        <w:rPr>
          <w:rStyle w:val="a7"/>
          <w:rFonts w:asciiTheme="minorEastAsia" w:eastAsiaTheme="minorEastAsia" w:hAnsiTheme="minorEastAsia" w:cs="Microsoft YaHei UI"/>
          <w:b w:val="0"/>
          <w:spacing w:val="12"/>
          <w:kern w:val="0"/>
          <w:sz w:val="28"/>
          <w:szCs w:val="24"/>
          <w:shd w:val="clear" w:color="auto" w:fill="FFFFFF"/>
        </w:rPr>
        <w:t>6. 对孩子的努力给予肯定， 而不仅仅关注结果。 </w:t>
      </w:r>
    </w:p>
    <w:p w:rsidR="00511429" w:rsidRPr="00511429" w:rsidRDefault="00511429">
      <w:pPr>
        <w:widowControl/>
        <w:jc w:val="left"/>
        <w:rPr>
          <w:rStyle w:val="a7"/>
          <w:rFonts w:asciiTheme="minorEastAsia" w:eastAsiaTheme="minorEastAsia" w:hAnsiTheme="minorEastAsia" w:cs="Microsoft YaHei UI" w:hint="default"/>
          <w:b w:val="0"/>
          <w:spacing w:val="12"/>
          <w:kern w:val="0"/>
          <w:sz w:val="28"/>
          <w:szCs w:val="24"/>
          <w:shd w:val="clear" w:color="auto" w:fill="FFFFFF"/>
        </w:rPr>
      </w:pPr>
      <w:r w:rsidRPr="00511429">
        <w:rPr>
          <w:rStyle w:val="a7"/>
          <w:rFonts w:asciiTheme="minorEastAsia" w:eastAsiaTheme="minorEastAsia" w:hAnsiTheme="minorEastAsia" w:cs="Microsoft YaHei UI"/>
          <w:b w:val="0"/>
          <w:spacing w:val="12"/>
          <w:kern w:val="0"/>
          <w:sz w:val="28"/>
          <w:szCs w:val="24"/>
          <w:shd w:val="clear" w:color="auto" w:fill="FFFFFF"/>
        </w:rPr>
        <w:t>三、 尊重孩子的选择 </w:t>
      </w:r>
    </w:p>
    <w:p w:rsidR="00511429" w:rsidRPr="00511429" w:rsidRDefault="00511429">
      <w:pPr>
        <w:widowControl/>
        <w:jc w:val="left"/>
        <w:rPr>
          <w:rStyle w:val="a7"/>
          <w:rFonts w:asciiTheme="minorEastAsia" w:eastAsiaTheme="minorEastAsia" w:hAnsiTheme="minorEastAsia" w:cs="Microsoft YaHei UI" w:hint="default"/>
          <w:b w:val="0"/>
          <w:spacing w:val="12"/>
          <w:kern w:val="0"/>
          <w:sz w:val="28"/>
          <w:szCs w:val="24"/>
          <w:shd w:val="clear" w:color="auto" w:fill="FFFFFF"/>
        </w:rPr>
      </w:pPr>
      <w:r w:rsidRPr="00511429">
        <w:rPr>
          <w:rStyle w:val="a7"/>
          <w:rFonts w:asciiTheme="minorEastAsia" w:eastAsiaTheme="minorEastAsia" w:hAnsiTheme="minorEastAsia" w:cs="Microsoft YaHei UI"/>
          <w:b w:val="0"/>
          <w:spacing w:val="12"/>
          <w:kern w:val="0"/>
          <w:sz w:val="28"/>
          <w:szCs w:val="24"/>
          <w:shd w:val="clear" w:color="auto" w:fill="FFFFFF"/>
        </w:rPr>
        <w:t>7. 在适当的范围内， 让孩子自己做选择。 </w:t>
      </w:r>
    </w:p>
    <w:p w:rsidR="00511429" w:rsidRPr="00511429" w:rsidRDefault="00511429">
      <w:pPr>
        <w:widowControl/>
        <w:jc w:val="left"/>
        <w:rPr>
          <w:rStyle w:val="a7"/>
          <w:rFonts w:asciiTheme="minorEastAsia" w:eastAsiaTheme="minorEastAsia" w:hAnsiTheme="minorEastAsia" w:cs="Microsoft YaHei UI" w:hint="default"/>
          <w:b w:val="0"/>
          <w:spacing w:val="12"/>
          <w:kern w:val="0"/>
          <w:sz w:val="28"/>
          <w:szCs w:val="24"/>
          <w:shd w:val="clear" w:color="auto" w:fill="FFFFFF"/>
        </w:rPr>
      </w:pPr>
      <w:r w:rsidRPr="00511429">
        <w:rPr>
          <w:rStyle w:val="a7"/>
          <w:rFonts w:asciiTheme="minorEastAsia" w:eastAsiaTheme="minorEastAsia" w:hAnsiTheme="minorEastAsia" w:cs="Microsoft YaHei UI"/>
          <w:b w:val="0"/>
          <w:spacing w:val="12"/>
          <w:kern w:val="0"/>
          <w:sz w:val="28"/>
          <w:szCs w:val="24"/>
          <w:shd w:val="clear" w:color="auto" w:fill="FFFFFF"/>
        </w:rPr>
        <w:t>8. 尊重孩子的兴趣爱好， 不强行干涉。 </w:t>
      </w:r>
    </w:p>
    <w:p w:rsidR="00511429" w:rsidRPr="00511429" w:rsidRDefault="00511429">
      <w:pPr>
        <w:widowControl/>
        <w:jc w:val="left"/>
        <w:rPr>
          <w:rStyle w:val="a7"/>
          <w:rFonts w:asciiTheme="minorEastAsia" w:eastAsiaTheme="minorEastAsia" w:hAnsiTheme="minorEastAsia" w:cs="Microsoft YaHei UI" w:hint="default"/>
          <w:b w:val="0"/>
          <w:spacing w:val="12"/>
          <w:kern w:val="0"/>
          <w:sz w:val="28"/>
          <w:szCs w:val="24"/>
          <w:shd w:val="clear" w:color="auto" w:fill="FFFFFF"/>
        </w:rPr>
      </w:pPr>
      <w:r w:rsidRPr="00511429">
        <w:rPr>
          <w:rStyle w:val="a7"/>
          <w:rFonts w:asciiTheme="minorEastAsia" w:eastAsiaTheme="minorEastAsia" w:hAnsiTheme="minorEastAsia" w:cs="Microsoft YaHei UI"/>
          <w:b w:val="0"/>
          <w:spacing w:val="12"/>
          <w:kern w:val="0"/>
          <w:sz w:val="28"/>
          <w:szCs w:val="24"/>
          <w:shd w:val="clear" w:color="auto" w:fill="FFFFFF"/>
        </w:rPr>
        <w:t>9. 当孩子的选择不当时， 耐心引导而不是批评。 </w:t>
      </w:r>
    </w:p>
    <w:p w:rsidR="00511429" w:rsidRPr="00511429" w:rsidRDefault="00511429">
      <w:pPr>
        <w:widowControl/>
        <w:jc w:val="left"/>
        <w:rPr>
          <w:rStyle w:val="a7"/>
          <w:rFonts w:asciiTheme="minorEastAsia" w:eastAsiaTheme="minorEastAsia" w:hAnsiTheme="minorEastAsia" w:cs="Microsoft YaHei UI" w:hint="default"/>
          <w:b w:val="0"/>
          <w:spacing w:val="12"/>
          <w:kern w:val="0"/>
          <w:sz w:val="28"/>
          <w:szCs w:val="24"/>
          <w:shd w:val="clear" w:color="auto" w:fill="FFFFFF"/>
        </w:rPr>
      </w:pPr>
      <w:r w:rsidRPr="00511429">
        <w:rPr>
          <w:rStyle w:val="a7"/>
          <w:rFonts w:asciiTheme="minorEastAsia" w:eastAsiaTheme="minorEastAsia" w:hAnsiTheme="minorEastAsia" w:cs="Microsoft YaHei UI"/>
          <w:b w:val="0"/>
          <w:spacing w:val="12"/>
          <w:kern w:val="0"/>
          <w:sz w:val="28"/>
          <w:szCs w:val="24"/>
          <w:shd w:val="clear" w:color="auto" w:fill="FFFFFF"/>
        </w:rPr>
        <w:t>四、 培养独立性 </w:t>
      </w:r>
    </w:p>
    <w:p w:rsidR="00511429" w:rsidRPr="00511429" w:rsidRDefault="00511429">
      <w:pPr>
        <w:widowControl/>
        <w:jc w:val="left"/>
        <w:rPr>
          <w:rStyle w:val="a7"/>
          <w:rFonts w:asciiTheme="minorEastAsia" w:eastAsiaTheme="minorEastAsia" w:hAnsiTheme="minorEastAsia" w:cs="Microsoft YaHei UI" w:hint="default"/>
          <w:b w:val="0"/>
          <w:spacing w:val="12"/>
          <w:kern w:val="0"/>
          <w:sz w:val="28"/>
          <w:szCs w:val="24"/>
          <w:shd w:val="clear" w:color="auto" w:fill="FFFFFF"/>
        </w:rPr>
      </w:pPr>
      <w:r w:rsidRPr="00511429">
        <w:rPr>
          <w:rStyle w:val="a7"/>
          <w:rFonts w:asciiTheme="minorEastAsia" w:eastAsiaTheme="minorEastAsia" w:hAnsiTheme="minorEastAsia" w:cs="Microsoft YaHei UI"/>
          <w:b w:val="0"/>
          <w:spacing w:val="12"/>
          <w:kern w:val="0"/>
          <w:sz w:val="28"/>
          <w:szCs w:val="24"/>
          <w:shd w:val="clear" w:color="auto" w:fill="FFFFFF"/>
        </w:rPr>
        <w:t>10. 让孩子自己穿衣、 吃饭、 整理玩具等。 </w:t>
      </w:r>
    </w:p>
    <w:p w:rsidR="00511429" w:rsidRPr="00511429" w:rsidRDefault="00511429">
      <w:pPr>
        <w:widowControl/>
        <w:jc w:val="left"/>
        <w:rPr>
          <w:rStyle w:val="a7"/>
          <w:rFonts w:asciiTheme="minorEastAsia" w:eastAsiaTheme="minorEastAsia" w:hAnsiTheme="minorEastAsia" w:cs="Microsoft YaHei UI" w:hint="default"/>
          <w:b w:val="0"/>
          <w:spacing w:val="12"/>
          <w:kern w:val="0"/>
          <w:sz w:val="28"/>
          <w:szCs w:val="24"/>
          <w:shd w:val="clear" w:color="auto" w:fill="FFFFFF"/>
        </w:rPr>
      </w:pPr>
      <w:r w:rsidRPr="00511429">
        <w:rPr>
          <w:rStyle w:val="a7"/>
          <w:rFonts w:asciiTheme="minorEastAsia" w:eastAsiaTheme="minorEastAsia" w:hAnsiTheme="minorEastAsia" w:cs="Microsoft YaHei UI"/>
          <w:b w:val="0"/>
          <w:spacing w:val="12"/>
          <w:kern w:val="0"/>
          <w:sz w:val="28"/>
          <w:szCs w:val="24"/>
          <w:shd w:val="clear" w:color="auto" w:fill="FFFFFF"/>
        </w:rPr>
        <w:t>11. 给孩子一些简单的任务， 培养他们的责任感。 </w:t>
      </w:r>
    </w:p>
    <w:p w:rsidR="00511429" w:rsidRPr="00511429" w:rsidRDefault="00511429">
      <w:pPr>
        <w:widowControl/>
        <w:jc w:val="left"/>
        <w:rPr>
          <w:rStyle w:val="a7"/>
          <w:rFonts w:asciiTheme="minorEastAsia" w:eastAsiaTheme="minorEastAsia" w:hAnsiTheme="minorEastAsia" w:cs="Microsoft YaHei UI" w:hint="default"/>
          <w:b w:val="0"/>
          <w:spacing w:val="12"/>
          <w:kern w:val="0"/>
          <w:sz w:val="28"/>
          <w:szCs w:val="24"/>
          <w:shd w:val="clear" w:color="auto" w:fill="FFFFFF"/>
        </w:rPr>
      </w:pPr>
      <w:r w:rsidRPr="00511429">
        <w:rPr>
          <w:rStyle w:val="a7"/>
          <w:rFonts w:asciiTheme="minorEastAsia" w:eastAsiaTheme="minorEastAsia" w:hAnsiTheme="minorEastAsia" w:cs="Microsoft YaHei UI"/>
          <w:b w:val="0"/>
          <w:spacing w:val="12"/>
          <w:kern w:val="0"/>
          <w:sz w:val="28"/>
          <w:szCs w:val="24"/>
          <w:shd w:val="clear" w:color="auto" w:fill="FFFFFF"/>
        </w:rPr>
        <w:t>12. 鼓励孩子自己解决问题， 适当提供帮助。 </w:t>
      </w:r>
    </w:p>
    <w:p w:rsidR="00511429" w:rsidRPr="00511429" w:rsidRDefault="00511429">
      <w:pPr>
        <w:widowControl/>
        <w:jc w:val="left"/>
        <w:rPr>
          <w:rStyle w:val="a7"/>
          <w:rFonts w:asciiTheme="minorEastAsia" w:eastAsiaTheme="minorEastAsia" w:hAnsiTheme="minorEastAsia" w:cs="Microsoft YaHei UI" w:hint="default"/>
          <w:b w:val="0"/>
          <w:spacing w:val="12"/>
          <w:kern w:val="0"/>
          <w:sz w:val="28"/>
          <w:szCs w:val="24"/>
          <w:shd w:val="clear" w:color="auto" w:fill="FFFFFF"/>
        </w:rPr>
      </w:pPr>
      <w:r w:rsidRPr="00511429">
        <w:rPr>
          <w:rStyle w:val="a7"/>
          <w:rFonts w:asciiTheme="minorEastAsia" w:eastAsiaTheme="minorEastAsia" w:hAnsiTheme="minorEastAsia" w:cs="Microsoft YaHei UI"/>
          <w:b w:val="0"/>
          <w:spacing w:val="12"/>
          <w:kern w:val="0"/>
          <w:sz w:val="28"/>
          <w:szCs w:val="24"/>
          <w:shd w:val="clear" w:color="auto" w:fill="FFFFFF"/>
        </w:rPr>
        <w:t>五、 提供成功体验 </w:t>
      </w:r>
    </w:p>
    <w:p w:rsidR="00511429" w:rsidRPr="00511429" w:rsidRDefault="00511429">
      <w:pPr>
        <w:widowControl/>
        <w:jc w:val="left"/>
        <w:rPr>
          <w:rStyle w:val="a7"/>
          <w:rFonts w:asciiTheme="minorEastAsia" w:eastAsiaTheme="minorEastAsia" w:hAnsiTheme="minorEastAsia" w:cs="Microsoft YaHei UI" w:hint="default"/>
          <w:b w:val="0"/>
          <w:spacing w:val="12"/>
          <w:kern w:val="0"/>
          <w:sz w:val="28"/>
          <w:szCs w:val="24"/>
          <w:shd w:val="clear" w:color="auto" w:fill="FFFFFF"/>
        </w:rPr>
      </w:pPr>
      <w:r w:rsidRPr="00511429">
        <w:rPr>
          <w:rStyle w:val="a7"/>
          <w:rFonts w:asciiTheme="minorEastAsia" w:eastAsiaTheme="minorEastAsia" w:hAnsiTheme="minorEastAsia" w:cs="Microsoft YaHei UI"/>
          <w:b w:val="0"/>
          <w:spacing w:val="12"/>
          <w:kern w:val="0"/>
          <w:sz w:val="28"/>
          <w:szCs w:val="24"/>
          <w:shd w:val="clear" w:color="auto" w:fill="FFFFFF"/>
        </w:rPr>
        <w:t>13. 设定适合孩子能力的目标， 让他们容易获得成功。 </w:t>
      </w:r>
    </w:p>
    <w:p w:rsidR="00511429" w:rsidRPr="00511429" w:rsidRDefault="00511429">
      <w:pPr>
        <w:widowControl/>
        <w:jc w:val="left"/>
        <w:rPr>
          <w:rStyle w:val="a7"/>
          <w:rFonts w:asciiTheme="minorEastAsia" w:eastAsiaTheme="minorEastAsia" w:hAnsiTheme="minorEastAsia" w:cs="Microsoft YaHei UI" w:hint="default"/>
          <w:b w:val="0"/>
          <w:spacing w:val="12"/>
          <w:kern w:val="0"/>
          <w:sz w:val="28"/>
          <w:szCs w:val="24"/>
          <w:shd w:val="clear" w:color="auto" w:fill="FFFFFF"/>
        </w:rPr>
      </w:pPr>
      <w:r w:rsidRPr="00511429">
        <w:rPr>
          <w:rStyle w:val="a7"/>
          <w:rFonts w:asciiTheme="minorEastAsia" w:eastAsiaTheme="minorEastAsia" w:hAnsiTheme="minorEastAsia" w:cs="Microsoft YaHei UI"/>
          <w:b w:val="0"/>
          <w:spacing w:val="12"/>
          <w:kern w:val="0"/>
          <w:sz w:val="28"/>
          <w:szCs w:val="24"/>
          <w:shd w:val="clear" w:color="auto" w:fill="FFFFFF"/>
        </w:rPr>
        <w:t>14. 玩一些孩子有优势的游戏， 增强他们的自信心。 </w:t>
      </w:r>
    </w:p>
    <w:p w:rsidR="00602F55" w:rsidRPr="00511429" w:rsidRDefault="00511429">
      <w:pPr>
        <w:widowControl/>
        <w:jc w:val="left"/>
        <w:rPr>
          <w:rFonts w:asciiTheme="minorEastAsia" w:eastAsiaTheme="minorEastAsia" w:hAnsiTheme="minorEastAsia" w:cs="楷体" w:hint="default"/>
          <w:b/>
          <w:kern w:val="0"/>
          <w:sz w:val="28"/>
          <w:szCs w:val="24"/>
          <w:lang w:bidi="ar"/>
        </w:rPr>
      </w:pPr>
      <w:r w:rsidRPr="00511429">
        <w:rPr>
          <w:rStyle w:val="a7"/>
          <w:rFonts w:asciiTheme="minorEastAsia" w:eastAsiaTheme="minorEastAsia" w:hAnsiTheme="minorEastAsia" w:cs="Microsoft YaHei UI"/>
          <w:b w:val="0"/>
          <w:spacing w:val="12"/>
          <w:kern w:val="0"/>
          <w:sz w:val="28"/>
          <w:szCs w:val="24"/>
          <w:shd w:val="clear" w:color="auto" w:fill="FFFFFF"/>
        </w:rPr>
        <w:t>15. 逐步增加任务难度， 让孩子不断挑战自我。</w:t>
      </w:r>
    </w:p>
    <w:p w:rsidR="00511429" w:rsidRDefault="00511429">
      <w:pPr>
        <w:widowControl/>
        <w:ind w:firstLineChars="200" w:firstLine="640"/>
        <w:jc w:val="left"/>
        <w:rPr>
          <w:rFonts w:ascii="楷体" w:eastAsia="楷体" w:hAnsi="楷体" w:cs="楷体" w:hint="default"/>
          <w:color w:val="000000"/>
          <w:kern w:val="0"/>
          <w:sz w:val="32"/>
          <w:szCs w:val="32"/>
          <w:lang w:bidi="ar"/>
        </w:rPr>
      </w:pPr>
    </w:p>
    <w:p w:rsidR="00602F55" w:rsidRDefault="00511429">
      <w:pPr>
        <w:widowControl/>
        <w:ind w:firstLineChars="200" w:firstLine="640"/>
        <w:jc w:val="left"/>
        <w:rPr>
          <w:rFonts w:ascii="楷体" w:eastAsia="楷体" w:hAnsi="楷体" w:cs="楷体" w:hint="default"/>
          <w:color w:val="000000"/>
          <w:kern w:val="0"/>
          <w:sz w:val="32"/>
          <w:szCs w:val="32"/>
          <w:lang w:bidi="ar"/>
        </w:rPr>
      </w:pPr>
      <w:r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BD00B" wp14:editId="0AB90D37">
                <wp:simplePos x="0" y="0"/>
                <wp:positionH relativeFrom="column">
                  <wp:posOffset>-179070</wp:posOffset>
                </wp:positionH>
                <wp:positionV relativeFrom="paragraph">
                  <wp:posOffset>1306830</wp:posOffset>
                </wp:positionV>
                <wp:extent cx="5867400" cy="372300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723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F55" w:rsidRDefault="0044415B">
                            <w:pPr>
                              <w:rPr>
                                <w:rFonts w:ascii="汉仪字研卡通简" w:eastAsia="汉仪字研卡通简" w:hAnsi="汉仪字研卡通简" w:cs="汉仪字研卡通简" w:hint="default"/>
                                <w:b/>
                                <w:bCs/>
                                <w:sz w:val="72"/>
                                <w:szCs w:val="60"/>
                              </w:rPr>
                            </w:pPr>
                            <w: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72"/>
                                <w:szCs w:val="60"/>
                              </w:rPr>
                              <w:t>表扬</w:t>
                            </w:r>
                            <w:r w:rsidR="00511429"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72"/>
                                <w:szCs w:val="60"/>
                              </w:rPr>
                              <w:t>积极参加</w:t>
                            </w:r>
                            <w:r w:rsidR="00511429">
                              <w:rPr>
                                <w:rFonts w:ascii="汉仪字研卡通简" w:eastAsia="汉仪字研卡通简" w:hAnsi="汉仪字研卡通简" w:cs="汉仪字研卡通简" w:hint="default"/>
                                <w:b/>
                                <w:bCs/>
                                <w:sz w:val="72"/>
                                <w:szCs w:val="60"/>
                              </w:rPr>
                              <w:t>运动</w:t>
                            </w:r>
                            <w: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72"/>
                                <w:szCs w:val="60"/>
                              </w:rPr>
                              <w:t>的宝贝：</w:t>
                            </w:r>
                          </w:p>
                          <w:p w:rsidR="00602F55" w:rsidRDefault="0044415B">
                            <w:pPr>
                              <w:rPr>
                                <w:rFonts w:ascii="汉仪字研卡通简" w:eastAsia="汉仪字研卡通简" w:hAnsi="汉仪字研卡通简" w:cs="汉仪字研卡通简" w:hint="default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>郝筱田  付苏  王诗恩   何洛   赵苏悦  王格恩</w:t>
                            </w:r>
                            <w:r w:rsidR="00511429"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张先楚  杨容与 高钰涵  胡苏安 徐茂哲  朱廷哲  王玟曦  许梓恒  程元烁  </w:t>
                            </w:r>
                            <w:r w:rsidR="00511429"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>洪心瑜  朱芸汐  王玟皓  刘致坤  高沐瑾  沈嘉奕  冯靖瑶 宋王楚忱</w:t>
                            </w:r>
                            <w:r w:rsidR="00511429"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张惜婷 曹徐来  张子方 </w:t>
                            </w:r>
                            <w:r w:rsidR="00511429">
                              <w:rPr>
                                <w:rFonts w:ascii="汉仪字研卡通简" w:eastAsia="汉仪字研卡通简" w:hAnsi="汉仪字研卡通简" w:cs="汉仪字研卡通简" w:hint="default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511429"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>宗陌玉   戚祐宁</w:t>
                            </w:r>
                          </w:p>
                          <w:p w:rsidR="00602F55" w:rsidRDefault="0044415B">
                            <w:pPr>
                              <w:rPr>
                                <w:rFonts w:ascii="汉仪字研卡通简" w:eastAsia="汉仪字研卡通简" w:hAnsi="汉仪字研卡通简" w:cs="汉仪字研卡通简" w:hint="default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高沐瑾  蔡嫣    沈棠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8BD00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4.1pt;margin-top:102.9pt;width:462pt;height:293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" filled="f" stroked="f" strokeweight=".5pt">
                <v:textbox>
                  <w:txbxContent>
                    <w:p w:rsidR="00602F55" w:rsidRDefault="0044415B">
                      <w:pPr>
                        <w:rPr>
                          <w:rFonts w:ascii="汉仪字研卡通简" w:eastAsia="汉仪字研卡通简" w:hAnsi="汉仪字研卡通简" w:cs="汉仪字研卡通简" w:hint="default"/>
                          <w:b/>
                          <w:bCs/>
                          <w:sz w:val="72"/>
                          <w:szCs w:val="60"/>
                        </w:rPr>
                      </w:pPr>
                      <w: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72"/>
                          <w:szCs w:val="60"/>
                        </w:rPr>
                        <w:t>表扬</w:t>
                      </w:r>
                      <w:r w:rsidR="00511429"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72"/>
                          <w:szCs w:val="60"/>
                        </w:rPr>
                        <w:t>积极参加</w:t>
                      </w:r>
                      <w:r w:rsidR="00511429">
                        <w:rPr>
                          <w:rFonts w:ascii="汉仪字研卡通简" w:eastAsia="汉仪字研卡通简" w:hAnsi="汉仪字研卡通简" w:cs="汉仪字研卡通简" w:hint="default"/>
                          <w:b/>
                          <w:bCs/>
                          <w:sz w:val="72"/>
                          <w:szCs w:val="60"/>
                        </w:rPr>
                        <w:t>运动</w:t>
                      </w:r>
                      <w: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72"/>
                          <w:szCs w:val="60"/>
                        </w:rPr>
                        <w:t>的宝贝：</w:t>
                      </w:r>
                    </w:p>
                    <w:p w:rsidR="00602F55" w:rsidRDefault="0044415B">
                      <w:pPr>
                        <w:rPr>
                          <w:rFonts w:ascii="汉仪字研卡通简" w:eastAsia="汉仪字研卡通简" w:hAnsi="汉仪字研卡通简" w:cs="汉仪字研卡通简" w:hint="default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>郝筱田  付苏  王诗恩   何洛   赵苏悦  王格恩</w:t>
                      </w:r>
                      <w:r w:rsidR="00511429"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 xml:space="preserve">   </w:t>
                      </w:r>
                      <w: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 xml:space="preserve">张先楚  杨容与 高钰涵  胡苏安 徐茂哲  朱廷哲  王玟曦  许梓恒  程元烁  </w:t>
                      </w:r>
                      <w:r w:rsidR="00511429"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>洪心瑜  朱芸汐  王玟皓  刘致坤  高沐瑾  沈嘉奕  冯靖瑶 宋王楚忱</w:t>
                      </w:r>
                      <w:r w:rsidR="00511429"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 xml:space="preserve"> 张惜婷 曹徐来  张子方 </w:t>
                      </w:r>
                      <w:r w:rsidR="00511429">
                        <w:rPr>
                          <w:rFonts w:ascii="汉仪字研卡通简" w:eastAsia="汉仪字研卡通简" w:hAnsi="汉仪字研卡通简" w:cs="汉仪字研卡通简" w:hint="default"/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r w:rsidR="00511429"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>宗陌玉   戚祐宁</w:t>
                      </w:r>
                    </w:p>
                    <w:p w:rsidR="00602F55" w:rsidRDefault="0044415B">
                      <w:pPr>
                        <w:rPr>
                          <w:rFonts w:ascii="汉仪字研卡通简" w:eastAsia="汉仪字研卡通简" w:hAnsi="汉仪字研卡通简" w:cs="汉仪字研卡通简" w:hint="default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 xml:space="preserve">高沐瑾  蔡嫣    沈棠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eastAsia="楷体" w:hAnsi="楷体" w:cs="楷体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FBC21C0" wp14:editId="1F67C7D3">
            <wp:simplePos x="0" y="0"/>
            <wp:positionH relativeFrom="column">
              <wp:posOffset>-652780</wp:posOffset>
            </wp:positionH>
            <wp:positionV relativeFrom="paragraph">
              <wp:posOffset>156845</wp:posOffset>
            </wp:positionV>
            <wp:extent cx="6999605" cy="7658735"/>
            <wp:effectExtent l="0" t="0" r="10795" b="6985"/>
            <wp:wrapNone/>
            <wp:docPr id="1" name="图片 1" descr="63016eab9f854ce42e675dea9d1c9c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016eab9f854ce42e675dea9d1c9c9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99605" cy="765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2F55">
      <w:headerReference w:type="default" r:id="rId8"/>
      <w:footerReference w:type="default" r:id="rId9"/>
      <w:pgSz w:w="11906" w:h="16838"/>
      <w:pgMar w:top="1587" w:right="1361" w:bottom="147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5A4" w:rsidRDefault="004E25A4">
      <w:pPr>
        <w:rPr>
          <w:rFonts w:hint="default"/>
        </w:rPr>
      </w:pPr>
      <w:r>
        <w:separator/>
      </w:r>
    </w:p>
  </w:endnote>
  <w:endnote w:type="continuationSeparator" w:id="0">
    <w:p w:rsidR="004E25A4" w:rsidRDefault="004E25A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8DEA0157-CE3A-4523-8ECA-F31312CA3DAD}"/>
    <w:embedBold r:id="rId2" w:subsetted="1" w:fontKey="{81922F1E-1B7B-44B9-9A46-87E860239263}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字研卡通简">
    <w:altName w:val="Arial Unicode MS"/>
    <w:charset w:val="86"/>
    <w:family w:val="auto"/>
    <w:pitch w:val="default"/>
    <w:sig w:usb0="00000000" w:usb1="00000000" w:usb2="00000016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F55" w:rsidRDefault="0044415B">
    <w:pPr>
      <w:pStyle w:val="a4"/>
      <w:jc w:val="center"/>
      <w:rPr>
        <w:rFonts w:hint="default"/>
      </w:rPr>
    </w:pPr>
    <w:r>
      <w:t>悦·童年</w:t>
    </w:r>
    <w:r>
      <w:t xml:space="preserve">  </w:t>
    </w:r>
    <w:r>
      <w:t>活·教育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5A4" w:rsidRDefault="004E25A4">
      <w:pPr>
        <w:rPr>
          <w:rFonts w:hint="default"/>
        </w:rPr>
      </w:pPr>
      <w:r>
        <w:separator/>
      </w:r>
    </w:p>
  </w:footnote>
  <w:footnote w:type="continuationSeparator" w:id="0">
    <w:p w:rsidR="004E25A4" w:rsidRDefault="004E25A4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F55" w:rsidRDefault="0044415B">
    <w:pPr>
      <w:pStyle w:val="a5"/>
      <w:rPr>
        <w:rFonts w:hint="default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440690</wp:posOffset>
              </wp:positionV>
              <wp:extent cx="6480175" cy="10795"/>
              <wp:effectExtent l="0" t="0" r="0" b="0"/>
              <wp:wrapNone/>
              <wp:docPr id="12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1079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15875">
                        <a:noFill/>
                      </a:ln>
                    </wps:spPr>
                    <wps:bodyPr vert="horz" wrap="square" anchor="t" upright="1"/>
                  </wps:wsp>
                </a:graphicData>
              </a:graphic>
            </wp:anchor>
          </w:drawing>
        </mc:Choice>
        <mc:Fallback>
          <w:pict>
            <v:rect w14:anchorId="3F54CCC7" id="矩形 4" o:spid="_x0000_s1026" style="position:absolute;left:0;text-align:left;margin-left:-33.35pt;margin-top:34.7pt;width:510.25pt;height: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" fillcolor="gray" stroked="f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-405765</wp:posOffset>
          </wp:positionH>
          <wp:positionV relativeFrom="page">
            <wp:posOffset>614680</wp:posOffset>
          </wp:positionV>
          <wp:extent cx="2822575" cy="384175"/>
          <wp:effectExtent l="0" t="0" r="15875" b="15875"/>
          <wp:wrapNone/>
          <wp:docPr id="11" name="图片 11" descr="1676850325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16768503259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257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NzgwMzc5ZTk4YzQwZDJiZDM2OTQwOGJiYzFmNDUifQ=="/>
  </w:docVars>
  <w:rsids>
    <w:rsidRoot w:val="62DD6F0D"/>
    <w:rsid w:val="62DD6F0D"/>
    <w:rsid w:val="DD376E23"/>
    <w:rsid w:val="EF7C3E4C"/>
    <w:rsid w:val="FF9E0585"/>
    <w:rsid w:val="001009DC"/>
    <w:rsid w:val="00147403"/>
    <w:rsid w:val="001A2C7B"/>
    <w:rsid w:val="001C6490"/>
    <w:rsid w:val="002F3003"/>
    <w:rsid w:val="00441A3D"/>
    <w:rsid w:val="0044415B"/>
    <w:rsid w:val="004E25A4"/>
    <w:rsid w:val="00511429"/>
    <w:rsid w:val="00602F55"/>
    <w:rsid w:val="006101BD"/>
    <w:rsid w:val="00813330"/>
    <w:rsid w:val="00942B50"/>
    <w:rsid w:val="00A40DED"/>
    <w:rsid w:val="00CC727C"/>
    <w:rsid w:val="00F97E86"/>
    <w:rsid w:val="018C00B4"/>
    <w:rsid w:val="024C6A06"/>
    <w:rsid w:val="028E13EB"/>
    <w:rsid w:val="02C44E0D"/>
    <w:rsid w:val="02F56D74"/>
    <w:rsid w:val="030A5EB4"/>
    <w:rsid w:val="03A81572"/>
    <w:rsid w:val="049D4A04"/>
    <w:rsid w:val="04AC7E37"/>
    <w:rsid w:val="060F45F1"/>
    <w:rsid w:val="061A5470"/>
    <w:rsid w:val="06622973"/>
    <w:rsid w:val="06FA1E75"/>
    <w:rsid w:val="073360BD"/>
    <w:rsid w:val="073613A0"/>
    <w:rsid w:val="078B1FC7"/>
    <w:rsid w:val="07D57174"/>
    <w:rsid w:val="08CC4A1B"/>
    <w:rsid w:val="08E95E20"/>
    <w:rsid w:val="090A3F4F"/>
    <w:rsid w:val="09942A25"/>
    <w:rsid w:val="09CB6A81"/>
    <w:rsid w:val="0A3665F0"/>
    <w:rsid w:val="0A8964F9"/>
    <w:rsid w:val="0B400695"/>
    <w:rsid w:val="0B603655"/>
    <w:rsid w:val="0C711B61"/>
    <w:rsid w:val="0C80669B"/>
    <w:rsid w:val="0D19307A"/>
    <w:rsid w:val="0D352B8F"/>
    <w:rsid w:val="0E7B2823"/>
    <w:rsid w:val="0EE21972"/>
    <w:rsid w:val="0EFB3964"/>
    <w:rsid w:val="0F7D25CB"/>
    <w:rsid w:val="0F841BAC"/>
    <w:rsid w:val="104F21BA"/>
    <w:rsid w:val="108252BD"/>
    <w:rsid w:val="11A93B4C"/>
    <w:rsid w:val="11B83D8F"/>
    <w:rsid w:val="12490E8B"/>
    <w:rsid w:val="125F420A"/>
    <w:rsid w:val="12E759CF"/>
    <w:rsid w:val="137A57A0"/>
    <w:rsid w:val="13CD7522"/>
    <w:rsid w:val="14321BD6"/>
    <w:rsid w:val="14D553E0"/>
    <w:rsid w:val="15453B8B"/>
    <w:rsid w:val="160D7E54"/>
    <w:rsid w:val="164A75BB"/>
    <w:rsid w:val="168626AD"/>
    <w:rsid w:val="17435BE3"/>
    <w:rsid w:val="17A27073"/>
    <w:rsid w:val="17B6559A"/>
    <w:rsid w:val="17F378CF"/>
    <w:rsid w:val="187C3D68"/>
    <w:rsid w:val="18C62E6C"/>
    <w:rsid w:val="19F94F44"/>
    <w:rsid w:val="1A515AD2"/>
    <w:rsid w:val="1AD40A8A"/>
    <w:rsid w:val="1BAB2FC4"/>
    <w:rsid w:val="1C562E31"/>
    <w:rsid w:val="1C7F28F4"/>
    <w:rsid w:val="1CA76EDA"/>
    <w:rsid w:val="1D0B42EC"/>
    <w:rsid w:val="1D3E6416"/>
    <w:rsid w:val="1DBF5A6D"/>
    <w:rsid w:val="1E060E37"/>
    <w:rsid w:val="1F217C4F"/>
    <w:rsid w:val="202D3B9A"/>
    <w:rsid w:val="20AC5BA2"/>
    <w:rsid w:val="2173382E"/>
    <w:rsid w:val="21D13997"/>
    <w:rsid w:val="224F3499"/>
    <w:rsid w:val="22A801EB"/>
    <w:rsid w:val="22D7139C"/>
    <w:rsid w:val="23C6233B"/>
    <w:rsid w:val="23CD1C23"/>
    <w:rsid w:val="23D0570F"/>
    <w:rsid w:val="23F52C20"/>
    <w:rsid w:val="25373ADB"/>
    <w:rsid w:val="253B63C8"/>
    <w:rsid w:val="258D414D"/>
    <w:rsid w:val="25A95A70"/>
    <w:rsid w:val="25B11437"/>
    <w:rsid w:val="260D0D6A"/>
    <w:rsid w:val="268E3FA7"/>
    <w:rsid w:val="269D29AA"/>
    <w:rsid w:val="26DE799C"/>
    <w:rsid w:val="271A7462"/>
    <w:rsid w:val="27353B80"/>
    <w:rsid w:val="273A4957"/>
    <w:rsid w:val="27545EB0"/>
    <w:rsid w:val="27EA37A1"/>
    <w:rsid w:val="27EE00B2"/>
    <w:rsid w:val="29CE3CF8"/>
    <w:rsid w:val="2A2953D2"/>
    <w:rsid w:val="2AA77A6B"/>
    <w:rsid w:val="2B5B780D"/>
    <w:rsid w:val="2B9040B8"/>
    <w:rsid w:val="2C7A4CFC"/>
    <w:rsid w:val="2D0F53B5"/>
    <w:rsid w:val="2E0C3040"/>
    <w:rsid w:val="2E1B1BDE"/>
    <w:rsid w:val="2E6A7D67"/>
    <w:rsid w:val="2E8F2A11"/>
    <w:rsid w:val="304F36B8"/>
    <w:rsid w:val="30E3216D"/>
    <w:rsid w:val="32202386"/>
    <w:rsid w:val="33097853"/>
    <w:rsid w:val="33955886"/>
    <w:rsid w:val="339A10EE"/>
    <w:rsid w:val="33D91C17"/>
    <w:rsid w:val="340A0B6B"/>
    <w:rsid w:val="34413A96"/>
    <w:rsid w:val="3444623E"/>
    <w:rsid w:val="349A13A6"/>
    <w:rsid w:val="34B74F9A"/>
    <w:rsid w:val="352944D8"/>
    <w:rsid w:val="35F11AC0"/>
    <w:rsid w:val="363437D6"/>
    <w:rsid w:val="365377F4"/>
    <w:rsid w:val="36671D5D"/>
    <w:rsid w:val="367C4B66"/>
    <w:rsid w:val="36FB4E9D"/>
    <w:rsid w:val="371A2F36"/>
    <w:rsid w:val="37AB4E1D"/>
    <w:rsid w:val="37E133D6"/>
    <w:rsid w:val="387F144B"/>
    <w:rsid w:val="38DB77E9"/>
    <w:rsid w:val="38E2158B"/>
    <w:rsid w:val="390414E4"/>
    <w:rsid w:val="391D4354"/>
    <w:rsid w:val="39224840"/>
    <w:rsid w:val="392E0314"/>
    <w:rsid w:val="3965780F"/>
    <w:rsid w:val="39803F8F"/>
    <w:rsid w:val="3A9643BE"/>
    <w:rsid w:val="3B7019AF"/>
    <w:rsid w:val="3BBD62FE"/>
    <w:rsid w:val="3C0812EB"/>
    <w:rsid w:val="3C2F4ACA"/>
    <w:rsid w:val="3C586CE3"/>
    <w:rsid w:val="3CDB7EAF"/>
    <w:rsid w:val="3D000214"/>
    <w:rsid w:val="3D491BBB"/>
    <w:rsid w:val="3D9809C9"/>
    <w:rsid w:val="3DD300FD"/>
    <w:rsid w:val="3E206E89"/>
    <w:rsid w:val="3E2C10F3"/>
    <w:rsid w:val="3E970704"/>
    <w:rsid w:val="3EC6723B"/>
    <w:rsid w:val="3EF51CD6"/>
    <w:rsid w:val="3F8053FD"/>
    <w:rsid w:val="4093500E"/>
    <w:rsid w:val="40A11D0E"/>
    <w:rsid w:val="410F3A7D"/>
    <w:rsid w:val="419356DF"/>
    <w:rsid w:val="41DA7A38"/>
    <w:rsid w:val="41E80062"/>
    <w:rsid w:val="41F30347"/>
    <w:rsid w:val="428611BC"/>
    <w:rsid w:val="429C453B"/>
    <w:rsid w:val="431300FA"/>
    <w:rsid w:val="438F3899"/>
    <w:rsid w:val="43AA0EDA"/>
    <w:rsid w:val="43C57231"/>
    <w:rsid w:val="44B22E45"/>
    <w:rsid w:val="44F51D29"/>
    <w:rsid w:val="453178A0"/>
    <w:rsid w:val="45501F6C"/>
    <w:rsid w:val="456455EC"/>
    <w:rsid w:val="456F5052"/>
    <w:rsid w:val="46160AA8"/>
    <w:rsid w:val="461940F5"/>
    <w:rsid w:val="462014E4"/>
    <w:rsid w:val="4645313C"/>
    <w:rsid w:val="46565349"/>
    <w:rsid w:val="4665733A"/>
    <w:rsid w:val="46BD2949"/>
    <w:rsid w:val="47AE3D11"/>
    <w:rsid w:val="48CB217D"/>
    <w:rsid w:val="4955207D"/>
    <w:rsid w:val="49746631"/>
    <w:rsid w:val="4A233794"/>
    <w:rsid w:val="4A2D478B"/>
    <w:rsid w:val="4A471230"/>
    <w:rsid w:val="4A7424EE"/>
    <w:rsid w:val="4AAB5B93"/>
    <w:rsid w:val="4AD131F0"/>
    <w:rsid w:val="4AE9678B"/>
    <w:rsid w:val="4BBC5C4E"/>
    <w:rsid w:val="4BD164D2"/>
    <w:rsid w:val="4BFE1C3A"/>
    <w:rsid w:val="4D1125FB"/>
    <w:rsid w:val="4D904889"/>
    <w:rsid w:val="4DB27309"/>
    <w:rsid w:val="4DFA5F8E"/>
    <w:rsid w:val="4E1B4E0F"/>
    <w:rsid w:val="4EC210D8"/>
    <w:rsid w:val="4ED467D5"/>
    <w:rsid w:val="4EF706D3"/>
    <w:rsid w:val="4FD27286"/>
    <w:rsid w:val="503C735D"/>
    <w:rsid w:val="503E6B37"/>
    <w:rsid w:val="5093712D"/>
    <w:rsid w:val="51627BD2"/>
    <w:rsid w:val="51883D28"/>
    <w:rsid w:val="532D4245"/>
    <w:rsid w:val="533B4C8C"/>
    <w:rsid w:val="53D14261"/>
    <w:rsid w:val="54437D9F"/>
    <w:rsid w:val="54751090"/>
    <w:rsid w:val="54B70FA5"/>
    <w:rsid w:val="54E73F19"/>
    <w:rsid w:val="55517407"/>
    <w:rsid w:val="555E317E"/>
    <w:rsid w:val="56155DEE"/>
    <w:rsid w:val="564644FA"/>
    <w:rsid w:val="565E5780"/>
    <w:rsid w:val="56794E67"/>
    <w:rsid w:val="57073528"/>
    <w:rsid w:val="57437C10"/>
    <w:rsid w:val="57686C8A"/>
    <w:rsid w:val="57743881"/>
    <w:rsid w:val="57EA3C90"/>
    <w:rsid w:val="57EC733C"/>
    <w:rsid w:val="580F316E"/>
    <w:rsid w:val="581F1A3E"/>
    <w:rsid w:val="58661F10"/>
    <w:rsid w:val="59626A67"/>
    <w:rsid w:val="599B0D47"/>
    <w:rsid w:val="5A492DA3"/>
    <w:rsid w:val="5A5C0D28"/>
    <w:rsid w:val="5A7314E9"/>
    <w:rsid w:val="5AFC4F2C"/>
    <w:rsid w:val="5B0F5D9A"/>
    <w:rsid w:val="5B43765C"/>
    <w:rsid w:val="5C003935"/>
    <w:rsid w:val="5C95516F"/>
    <w:rsid w:val="5CAC586B"/>
    <w:rsid w:val="5D0C00B7"/>
    <w:rsid w:val="5DA36666"/>
    <w:rsid w:val="5DFA126C"/>
    <w:rsid w:val="5E0160A3"/>
    <w:rsid w:val="5EFE174E"/>
    <w:rsid w:val="5F7F0D67"/>
    <w:rsid w:val="5FD90725"/>
    <w:rsid w:val="60795E20"/>
    <w:rsid w:val="61351815"/>
    <w:rsid w:val="62040C85"/>
    <w:rsid w:val="62122F41"/>
    <w:rsid w:val="62830E1C"/>
    <w:rsid w:val="62D209FD"/>
    <w:rsid w:val="62DD6F0D"/>
    <w:rsid w:val="6388493A"/>
    <w:rsid w:val="63B71033"/>
    <w:rsid w:val="64387DD8"/>
    <w:rsid w:val="64ED0B61"/>
    <w:rsid w:val="64F62FA5"/>
    <w:rsid w:val="654516FF"/>
    <w:rsid w:val="65670738"/>
    <w:rsid w:val="6617609A"/>
    <w:rsid w:val="668F5FE1"/>
    <w:rsid w:val="674A1F08"/>
    <w:rsid w:val="67B519EA"/>
    <w:rsid w:val="684B418A"/>
    <w:rsid w:val="688908DB"/>
    <w:rsid w:val="68DB02E7"/>
    <w:rsid w:val="68E73C81"/>
    <w:rsid w:val="69622969"/>
    <w:rsid w:val="6A3003EA"/>
    <w:rsid w:val="6A8E0FBE"/>
    <w:rsid w:val="6AB2229E"/>
    <w:rsid w:val="6AC344AB"/>
    <w:rsid w:val="6ACC12BB"/>
    <w:rsid w:val="6ADC3383"/>
    <w:rsid w:val="6B711047"/>
    <w:rsid w:val="6BC64F21"/>
    <w:rsid w:val="6C627CF4"/>
    <w:rsid w:val="6C7D068A"/>
    <w:rsid w:val="6D1A237D"/>
    <w:rsid w:val="6D4D2B68"/>
    <w:rsid w:val="6DB93944"/>
    <w:rsid w:val="6E184B0E"/>
    <w:rsid w:val="6E7361E8"/>
    <w:rsid w:val="6EAB5982"/>
    <w:rsid w:val="6FC34F4E"/>
    <w:rsid w:val="70384FF4"/>
    <w:rsid w:val="717C53B4"/>
    <w:rsid w:val="723932A5"/>
    <w:rsid w:val="72566ACD"/>
    <w:rsid w:val="7375655F"/>
    <w:rsid w:val="73AB0E55"/>
    <w:rsid w:val="73AD381B"/>
    <w:rsid w:val="73BE1CB4"/>
    <w:rsid w:val="73E6163F"/>
    <w:rsid w:val="74E2663A"/>
    <w:rsid w:val="74E97204"/>
    <w:rsid w:val="74F6547D"/>
    <w:rsid w:val="753C5586"/>
    <w:rsid w:val="75497CA3"/>
    <w:rsid w:val="75BA024D"/>
    <w:rsid w:val="75E82DBF"/>
    <w:rsid w:val="763701CA"/>
    <w:rsid w:val="782B1089"/>
    <w:rsid w:val="78983E95"/>
    <w:rsid w:val="78CF4A7B"/>
    <w:rsid w:val="78DD4D17"/>
    <w:rsid w:val="794B223C"/>
    <w:rsid w:val="79563B4F"/>
    <w:rsid w:val="79F37769"/>
    <w:rsid w:val="7A044199"/>
    <w:rsid w:val="7A592736"/>
    <w:rsid w:val="7A8C2B0C"/>
    <w:rsid w:val="7ABA03B5"/>
    <w:rsid w:val="7B505CF9"/>
    <w:rsid w:val="7B8313A3"/>
    <w:rsid w:val="7B9D289C"/>
    <w:rsid w:val="7BFF730D"/>
    <w:rsid w:val="7DA23CEA"/>
    <w:rsid w:val="7ED46CC2"/>
    <w:rsid w:val="7F4B7A1E"/>
    <w:rsid w:val="7FEA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C2D1597-ED32-4B2A-A608-E54486A1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line="360" w:lineRule="auto"/>
      <w:ind w:firstLineChars="150" w:firstLine="360"/>
      <w:jc w:val="center"/>
    </w:pPr>
    <w:rPr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b/>
    </w:rPr>
  </w:style>
  <w:style w:type="paragraph" w:styleId="a8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251</Words>
  <Characters>1436</Characters>
  <Application>Microsoft Office Word</Application>
  <DocSecurity>0</DocSecurity>
  <Lines>11</Lines>
  <Paragraphs>3</Paragraphs>
  <ScaleCrop>false</ScaleCrop>
  <Company>Lenovo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小波罗</dc:creator>
  <cp:lastModifiedBy>Lenovo</cp:lastModifiedBy>
  <cp:revision>4</cp:revision>
  <dcterms:created xsi:type="dcterms:W3CDTF">2021-02-02T14:36:00Z</dcterms:created>
  <dcterms:modified xsi:type="dcterms:W3CDTF">2024-11-18T05:13:00Z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AF91A0BDAEC74214BFD7B9D652CC075B_13</vt:lpwstr>
  </property>
</Properties>
</file>