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6FF9EE5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三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694DBC3D">
      <w:pPr>
        <w:spacing w:line="240" w:lineRule="auto"/>
        <w:jc w:val="both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班级：大6班 实施主题：我是大班哥哥姐姐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16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20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钟、周老师</w:t>
      </w:r>
    </w:p>
    <w:tbl>
      <w:tblPr>
        <w:tblStyle w:val="4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1683"/>
        <w:gridCol w:w="90"/>
        <w:gridCol w:w="1593"/>
        <w:gridCol w:w="165"/>
        <w:gridCol w:w="1518"/>
        <w:gridCol w:w="240"/>
        <w:gridCol w:w="1848"/>
      </w:tblGrid>
      <w:tr w14:paraId="25387DF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4A1535B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8"/>
            <w:tcBorders>
              <w:right w:val="thickThinSmallGap" w:color="auto" w:sz="24" w:space="0"/>
            </w:tcBorders>
            <w:vAlign w:val="center"/>
          </w:tcPr>
          <w:p w14:paraId="2F3437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在进行表演时能和同伴相互配合，共同完成表演，根据歌词内容做相应的动作。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eastAsia="zh-CN"/>
              </w:rPr>
              <w:t>（主题目标）</w:t>
            </w:r>
          </w:p>
          <w:p w14:paraId="66FF4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4"/>
                <w:lang w:val="en-US" w:eastAsia="zh-CN"/>
              </w:rPr>
              <w:t>了解钟表的基本构成，能正确认读整点，感知时间的不可逆性。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eastAsia="zh-CN"/>
              </w:rPr>
              <w:t>（主题目标）</w:t>
            </w:r>
          </w:p>
          <w:p w14:paraId="2B6C045E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3.了解睡觉的正确姿势，知道并能坚持睡姿正确，不蒙头睡觉。（保育目标）</w:t>
            </w:r>
          </w:p>
          <w:p w14:paraId="47C60AAC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4.知道活动室内要用自然的声音讲话，轻轻走路，不影响他人。（常规目标）</w:t>
            </w:r>
          </w:p>
        </w:tc>
      </w:tr>
      <w:tr w14:paraId="1A98543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6783BB79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1B3F90C6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2885B95F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68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C02DFD9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8206EA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392F5F1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7675FB2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42587B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07483698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38FD25F7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8"/>
            <w:vAlign w:val="center"/>
          </w:tcPr>
          <w:p w14:paraId="3D34ABBE"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34A9B957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2317D85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425DF4A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4C59CC4A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8"/>
            <w:vAlign w:val="center"/>
          </w:tcPr>
          <w:p w14:paraId="525FE171">
            <w:pPr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1.签到：</w:t>
            </w:r>
            <w:r>
              <w:rPr>
                <w:rFonts w:hint="eastAsia" w:ascii="宋体" w:hAnsi="宋体"/>
                <w:b w:val="0"/>
                <w:bCs w:val="0"/>
                <w:color w:val="000000"/>
                <w:lang w:val="en-US" w:eastAsia="zh-CN"/>
              </w:rPr>
              <w:t>有时间意识，能主动在签到时间内，通过“趣味骰子”游戏进行自主签到。</w:t>
            </w:r>
          </w:p>
          <w:p w14:paraId="106F0B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ascii="宋体" w:hAnsi="宋体" w:eastAsia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</w:rPr>
              <w:t>区域</w:t>
            </w:r>
            <w:r>
              <w:rPr>
                <w:rFonts w:hint="eastAsia" w:ascii="宋体" w:hAnsi="宋体"/>
                <w:color w:val="000000"/>
              </w:rPr>
              <w:t>：</w:t>
            </w:r>
            <w:r>
              <w:rPr>
                <w:rFonts w:hint="eastAsia" w:ascii="宋体" w:hAnsi="宋体" w:eastAsia="宋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美工区：</w:t>
            </w:r>
            <w:r>
              <w:rPr>
                <w:rFonts w:hint="eastAsia" w:ascii="宋体" w:hAnsi="宋体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提供白纸、蜡笔等材料幼儿自由绘画、制定班级标记</w:t>
            </w:r>
            <w:r>
              <w:rPr>
                <w:rFonts w:hint="eastAsia" w:ascii="宋体" w:hAnsi="宋体" w:eastAsia="宋体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宋体" w:hAnsi="宋体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建构区：我认识的标志：提供雪花片、雪糕棒、各类图形标记，引导幼儿运用几何形体插、间接组合等方法，拼出各类形状的标志。科学区：提供数字时钟、指针时钟，幼儿自由记录时间。</w:t>
            </w:r>
          </w:p>
          <w:p w14:paraId="60A6084A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lang w:val="en-US" w:eastAsia="zh-CN"/>
              </w:rPr>
              <w:t>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我们的烦恼、合作的意义等。</w:t>
            </w:r>
          </w:p>
        </w:tc>
      </w:tr>
      <w:tr w14:paraId="69FC67F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769CC7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D4213D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8"/>
            <w:vAlign w:val="center"/>
          </w:tcPr>
          <w:p w14:paraId="2C7384FE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队列练习：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练习幼儿两列纵队向前走，队伍整齐、协调。</w:t>
            </w:r>
          </w:p>
          <w:p w14:paraId="610DE1D9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color w:val="000000"/>
                <w:szCs w:val="21"/>
              </w:rPr>
              <w:t>律动、早操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师幼一起学做操，能记住动作。</w:t>
            </w:r>
          </w:p>
        </w:tc>
      </w:tr>
      <w:tr w14:paraId="458DCD0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B1988F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48C81B0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3516" w:type="dxa"/>
            <w:gridSpan w:val="3"/>
            <w:vMerge w:val="restart"/>
            <w:tcBorders>
              <w:right w:val="single" w:color="auto" w:sz="8" w:space="0"/>
            </w:tcBorders>
            <w:vAlign w:val="center"/>
          </w:tcPr>
          <w:p w14:paraId="744BDD49">
            <w:pPr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中</w:t>
            </w:r>
          </w:p>
          <w:p w14:paraId="77050D6F">
            <w:pPr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秋</w:t>
            </w:r>
          </w:p>
          <w:p w14:paraId="13CCC351">
            <w:pPr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放</w:t>
            </w:r>
          </w:p>
          <w:p w14:paraId="33D0B91D"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  <w:woUserID w:val="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假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120F4D15">
            <w:pPr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集体游戏：滑得稳</w:t>
            </w:r>
          </w:p>
          <w:p w14:paraId="6857890C">
            <w:pPr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滑草</w:t>
            </w:r>
          </w:p>
        </w:tc>
        <w:tc>
          <w:tcPr>
            <w:tcW w:w="1758" w:type="dxa"/>
            <w:gridSpan w:val="2"/>
            <w:vMerge w:val="restart"/>
            <w:tcBorders>
              <w:left w:val="single" w:color="auto" w:sz="4" w:space="0"/>
            </w:tcBorders>
            <w:vAlign w:val="center"/>
          </w:tcPr>
          <w:p w14:paraId="03445746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阳光大运动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64E498A3">
            <w:pPr>
              <w:jc w:val="center"/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集体游戏：踢得准</w:t>
            </w:r>
          </w:p>
          <w:p w14:paraId="29321E4D">
            <w:pPr>
              <w:jc w:val="center"/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绕桩运球</w:t>
            </w:r>
          </w:p>
        </w:tc>
      </w:tr>
      <w:tr w14:paraId="0CDE79B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29DEF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32A980D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3516" w:type="dxa"/>
            <w:gridSpan w:val="3"/>
            <w:vMerge w:val="continue"/>
            <w:tcBorders>
              <w:right w:val="single" w:color="auto" w:sz="8" w:space="0"/>
            </w:tcBorders>
            <w:vAlign w:val="center"/>
          </w:tcPr>
          <w:p w14:paraId="00B1E978"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217861C7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分散活动：重点指导平稳滑行</w:t>
            </w:r>
          </w:p>
        </w:tc>
        <w:tc>
          <w:tcPr>
            <w:tcW w:w="1758" w:type="dxa"/>
            <w:gridSpan w:val="2"/>
            <w:vMerge w:val="continue"/>
            <w:tcBorders>
              <w:left w:val="single" w:color="auto" w:sz="4" w:space="0"/>
            </w:tcBorders>
            <w:vAlign w:val="center"/>
          </w:tcPr>
          <w:p w14:paraId="06440869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697E5ACB"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分散活动：重点指导绕桩运球</w:t>
            </w:r>
          </w:p>
        </w:tc>
      </w:tr>
      <w:tr w14:paraId="5751945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7136CC1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5C09CF4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3516" w:type="dxa"/>
            <w:gridSpan w:val="3"/>
            <w:vMerge w:val="continue"/>
            <w:tcBorders>
              <w:right w:val="single" w:color="auto" w:sz="8" w:space="0"/>
            </w:tcBorders>
            <w:vAlign w:val="center"/>
          </w:tcPr>
          <w:p w14:paraId="74EF7593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21D1AE09">
            <w:pPr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  <w:t>语言：我的班级日记</w:t>
            </w:r>
          </w:p>
          <w:p w14:paraId="38845F75">
            <w:pPr>
              <w:jc w:val="center"/>
              <w:rPr>
                <w:rFonts w:hint="default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C00000"/>
                <w:sz w:val="18"/>
                <w:szCs w:val="18"/>
                <w:lang w:val="en-US" w:eastAsia="zh-CN"/>
              </w:rPr>
              <w:t>了解日记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0FC5AD10">
            <w:pPr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数学：幼儿园的一天</w:t>
            </w:r>
          </w:p>
          <w:p w14:paraId="641DF5F6"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C00000"/>
                <w:szCs w:val="21"/>
                <w:lang w:val="en-US" w:eastAsia="zh-CN"/>
              </w:rPr>
              <w:t>了解钟表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07E15DB4">
            <w:pPr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  <w:t>音乐：礼貌歌</w:t>
            </w:r>
          </w:p>
          <w:p w14:paraId="5AFA5302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0000"/>
                <w:sz w:val="21"/>
                <w:szCs w:val="21"/>
                <w:lang w:val="en-US" w:eastAsia="zh-CN"/>
              </w:rPr>
              <w:t>礼貌用语</w:t>
            </w:r>
          </w:p>
        </w:tc>
      </w:tr>
      <w:tr w14:paraId="28A5C99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AD8BE79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423BA130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3516" w:type="dxa"/>
            <w:gridSpan w:val="3"/>
            <w:vMerge w:val="continue"/>
            <w:tcBorders>
              <w:right w:val="single" w:color="auto" w:sz="8" w:space="0"/>
            </w:tcBorders>
            <w:vAlign w:val="center"/>
          </w:tcPr>
          <w:p w14:paraId="1B998FD8">
            <w:pPr>
              <w:ind w:left="0" w:leftChars="0" w:firstLine="0" w:firstLine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eastAsia="zh-CN"/>
                <w:woUserID w:val="1"/>
              </w:rPr>
            </w:pP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33FEFD32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eastAsia="zh-CN"/>
                <w:woUserID w:val="1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eastAsia="zh-CN"/>
                <w:woUserID w:val="1"/>
              </w:rPr>
              <w:t>区域活动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727D45BF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szCs w:val="21"/>
                <w:lang w:eastAsia="zh-CN"/>
                <w:woUserID w:val="1"/>
              </w:rPr>
              <w:t>区域活动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3D20CED8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eastAsia="zh-CN"/>
                <w:woUserID w:val="1"/>
              </w:rPr>
            </w:pPr>
            <w:r>
              <w:rPr>
                <w:rFonts w:hint="default" w:ascii="宋体" w:hAnsi="宋体"/>
                <w:szCs w:val="21"/>
                <w:lang w:eastAsia="zh-CN"/>
                <w:woUserID w:val="1"/>
              </w:rPr>
              <w:t>区域活动</w:t>
            </w:r>
          </w:p>
        </w:tc>
      </w:tr>
      <w:tr w14:paraId="698FF69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56D5B0BB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715E418E">
            <w:pPr>
              <w:spacing w:line="300" w:lineRule="exact"/>
              <w:ind w:left="6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3EC69C57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3516" w:type="dxa"/>
            <w:gridSpan w:val="3"/>
            <w:vMerge w:val="continue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1D89991B">
            <w:pPr>
              <w:jc w:val="center"/>
              <w:rPr>
                <w:rFonts w:hint="default" w:ascii="宋体" w:hAnsi="宋体"/>
                <w:color w:val="000000"/>
                <w:szCs w:val="21"/>
                <w:lang w:eastAsia="zh-CN"/>
                <w:woUserID w:val="1"/>
              </w:rPr>
            </w:pP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39574EBF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  <w:woUserID w:val="1"/>
              </w:rPr>
            </w:pPr>
            <w:r>
              <w:rPr>
                <w:rFonts w:hint="eastAsia" w:ascii="宋体" w:hAnsi="宋体"/>
                <w:szCs w:val="21"/>
                <w:lang w:val="en-US" w:eastAsia="zh-CN"/>
                <w:woUserID w:val="1"/>
              </w:rPr>
              <w:t xml:space="preserve"> 蓬蓬乐园：重点指导帐篷搭建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6AF42D7F"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 xml:space="preserve"> 科发室：重点指导探索重力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4D327352">
            <w:pPr>
              <w:jc w:val="center"/>
              <w:rPr>
                <w:rFonts w:hint="default" w:ascii="宋体" w:hAnsi="宋体" w:eastAsia="宋体"/>
                <w:bCs/>
                <w:szCs w:val="21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  <w:woUserID w:val="1"/>
              </w:rPr>
              <w:t>创意社</w:t>
            </w:r>
            <w:r>
              <w:rPr>
                <w:rFonts w:hint="default" w:ascii="宋体" w:hAnsi="宋体"/>
                <w:bCs/>
                <w:szCs w:val="21"/>
                <w:lang w:eastAsia="zh-CN"/>
                <w:woUserID w:val="1"/>
              </w:rPr>
              <w:t>：</w:t>
            </w:r>
            <w:r>
              <w:rPr>
                <w:rFonts w:hint="eastAsia" w:ascii="宋体" w:hAnsi="宋体"/>
                <w:bCs/>
                <w:szCs w:val="21"/>
                <w:lang w:eastAsia="zh-CN"/>
                <w:woUserID w:val="1"/>
              </w:rPr>
              <w:t>重点指导分工合作</w:t>
            </w:r>
            <w:bookmarkStart w:id="0" w:name="_GoBack"/>
            <w:bookmarkEnd w:id="0"/>
          </w:p>
        </w:tc>
      </w:tr>
      <w:tr w14:paraId="0726114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4E4E9A0C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8"/>
            <w:tcBorders>
              <w:bottom w:val="single" w:color="auto" w:sz="4" w:space="0"/>
            </w:tcBorders>
            <w:vAlign w:val="center"/>
          </w:tcPr>
          <w:p w14:paraId="412F36A7"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鼓励幼儿做力所能及的事，做好自我服务，如：餐前分法餐具、起床后自己叠被子</w:t>
            </w:r>
          </w:p>
          <w:p w14:paraId="42D5A59F"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户外活动时提醒孩子们注意安全，活动结束后提醒孩子们喝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</w:p>
        </w:tc>
      </w:tr>
      <w:tr w14:paraId="58DF2A5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26501817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8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54A427">
            <w:pPr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</w:t>
            </w:r>
            <w:r>
              <w:rPr>
                <w:rFonts w:hint="eastAsia"/>
                <w:szCs w:val="21"/>
              </w:rPr>
              <w:t>请家长协助幼儿做好开学前各项物品的准备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1B883518">
            <w:pPr>
              <w:jc w:val="left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2.</w:t>
            </w:r>
            <w:r>
              <w:rPr>
                <w:rFonts w:hint="eastAsia"/>
                <w:szCs w:val="21"/>
              </w:rPr>
              <w:t>请家长在家跟孩子一起制定新学期的新目标</w:t>
            </w:r>
            <w:r>
              <w:rPr>
                <w:rFonts w:hint="eastAsia" w:ascii="宋体" w:hAnsi="宋体" w:cs="宋体"/>
                <w:kern w:val="0"/>
                <w:szCs w:val="21"/>
              </w:rPr>
              <w:t>。</w:t>
            </w:r>
          </w:p>
        </w:tc>
      </w:tr>
      <w:tr w14:paraId="3D38D63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8669B41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8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5358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color w:val="000000"/>
                <w:szCs w:val="21"/>
              </w:rPr>
              <w:t>营造温馨的班级环境，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增添野餐垫，供幼儿扩大建筑工地，并适当增加积木数量</w:t>
            </w:r>
            <w:r>
              <w:rPr>
                <w:rFonts w:hint="eastAsia" w:cs="宋体"/>
                <w:kern w:val="0"/>
                <w:szCs w:val="21"/>
              </w:rPr>
              <w:t>。</w:t>
            </w:r>
          </w:p>
          <w:p w14:paraId="0DFFDAD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布置“有趣的标志”专栏。收集、展览各种日常生活中常见的标志图书、图片等。</w:t>
            </w:r>
          </w:p>
        </w:tc>
      </w:tr>
      <w:tr w14:paraId="14A502E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D1D6254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8"/>
            <w:tcBorders>
              <w:top w:val="single" w:color="auto" w:sz="4" w:space="0"/>
            </w:tcBorders>
            <w:vAlign w:val="center"/>
          </w:tcPr>
          <w:p w14:paraId="005484FF">
            <w:pPr>
              <w:spacing w:line="300" w:lineRule="exact"/>
              <w:rPr>
                <w:szCs w:val="21"/>
              </w:rPr>
            </w:pPr>
          </w:p>
          <w:p w14:paraId="611367E1">
            <w:pPr>
              <w:spacing w:line="300" w:lineRule="exact"/>
              <w:rPr>
                <w:szCs w:val="21"/>
              </w:rPr>
            </w:pPr>
          </w:p>
        </w:tc>
      </w:tr>
    </w:tbl>
    <w:p w14:paraId="35D7D5C6">
      <w:pPr>
        <w:rPr>
          <w:rFonts w:hint="eastAsia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287BDA-AFEA-4DEE-AADB-5BF8030F9C5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2F937C7-7FC7-4208-8E78-062B8F7A3DF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32367F8-BF30-47C5-BD73-92E1B754E0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867827-011E-4457-9CEC-784B3AA1DF4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57EC471-9FAE-48F7-BBCA-80C7A76995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D85EA">
    <w:pPr>
      <w:pStyle w:val="2"/>
    </w:pPr>
  </w:p>
  <w:p w14:paraId="22541B64">
    <w:pPr>
      <w:pStyle w:val="2"/>
    </w:pPr>
  </w:p>
  <w:p w14:paraId="35AE41F6">
    <w:pPr>
      <w:pStyle w:val="2"/>
      <w:rPr>
        <w:rFonts w:hint="eastAsia" w:eastAsia="宋体"/>
        <w:lang w:eastAsia="zh-CN"/>
      </w:rPr>
    </w:pPr>
  </w:p>
  <w:p w14:paraId="377D323B">
    <w:pPr>
      <w:pStyle w:val="2"/>
    </w:pPr>
  </w:p>
  <w:p w14:paraId="4F3E900C">
    <w:pPr>
      <w:pStyle w:val="2"/>
    </w:pPr>
  </w:p>
  <w:p w14:paraId="69080890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B612B1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CEFB47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UsImhkaWQiOiI5MDllM2RkNGZlYzIxZjUyZjBhZjYwYjc3OTg3YTVhYiIsInVzZXJDb3VudCI6OX0="/>
  </w:docVars>
  <w:rsids>
    <w:rsidRoot w:val="70AB3559"/>
    <w:rsid w:val="05B74771"/>
    <w:rsid w:val="07027EF6"/>
    <w:rsid w:val="0B212BCE"/>
    <w:rsid w:val="0FF96974"/>
    <w:rsid w:val="130F3CB5"/>
    <w:rsid w:val="144D0B5D"/>
    <w:rsid w:val="20351B5F"/>
    <w:rsid w:val="212B2A71"/>
    <w:rsid w:val="226E2C5D"/>
    <w:rsid w:val="299625B8"/>
    <w:rsid w:val="389767F5"/>
    <w:rsid w:val="3BD42036"/>
    <w:rsid w:val="3D101C71"/>
    <w:rsid w:val="3D6D082A"/>
    <w:rsid w:val="4B6D68F7"/>
    <w:rsid w:val="54564131"/>
    <w:rsid w:val="55D8594C"/>
    <w:rsid w:val="5650094B"/>
    <w:rsid w:val="575823DC"/>
    <w:rsid w:val="5A602529"/>
    <w:rsid w:val="66D863DA"/>
    <w:rsid w:val="693719BB"/>
    <w:rsid w:val="6A981EA9"/>
    <w:rsid w:val="6AA76030"/>
    <w:rsid w:val="6BAE1CBB"/>
    <w:rsid w:val="70275B8D"/>
    <w:rsid w:val="70AB3559"/>
    <w:rsid w:val="73960C7D"/>
    <w:rsid w:val="75F9EBF4"/>
    <w:rsid w:val="76AFBCB5"/>
    <w:rsid w:val="77830C6D"/>
    <w:rsid w:val="799404F5"/>
    <w:rsid w:val="7A236D15"/>
    <w:rsid w:val="7A4C3102"/>
    <w:rsid w:val="7A586686"/>
    <w:rsid w:val="A799893A"/>
    <w:rsid w:val="EF5BF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qFormat/>
    <w:uiPriority w:val="0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3644692344\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827</Words>
  <Characters>846</Characters>
  <Lines>6</Lines>
  <Paragraphs>1</Paragraphs>
  <TotalTime>95</TotalTime>
  <ScaleCrop>false</ScaleCrop>
  <LinksUpToDate>false</LinksUpToDate>
  <CharactersWithSpaces>856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2023-02-20T15:33:00Z</dcterms:created>
  <dc:creator>Zhouad</dc:creator>
  <cp:lastModifiedBy>Lenovo</cp:lastModifiedBy>
  <dcterms:modified xsi:type="dcterms:W3CDTF">2024-09-14T06:02:20Z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64F6794BF3AF43738983CD8475985806_13</vt:lpwstr>
  </property>
</Properties>
</file>