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十一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实施主题：小鸡小鸭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28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4月30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2255"/>
        <w:gridCol w:w="2255"/>
        <w:gridCol w:w="2255"/>
        <w:gridCol w:w="211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4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1.学习和回顾动物的名称和特征，了解鸭子的生活习性。（主题目标）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2.尝试有节奏地朗诵儿歌，能用不同动作和声音模仿小鸭的样子。（主题目标）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3.能够用简单的语言表达自己的想法和观点。（主题目标）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4.知道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餐前、便后及时洗手,打喷嚏时要捂嘴,保持整洁和卫生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在日常生活中尝试有礼貌地与同伴友好相处。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2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日</w:t>
            </w:r>
          </w:p>
        </w:tc>
        <w:tc>
          <w:tcPr>
            <w:tcW w:w="2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一</w:t>
            </w:r>
          </w:p>
        </w:tc>
        <w:tc>
          <w:tcPr>
            <w:tcW w:w="2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</w:p>
        </w:tc>
        <w:tc>
          <w:tcPr>
            <w:tcW w:w="2115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热情接待幼儿来园，引导幼儿主动打招呼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2.引导幼儿进园后主动洗手、晨检并自主签到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ind w:left="2108" w:hanging="2108" w:hangingChars="10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生活区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提供广玉兰树叶，幼儿用打洞穿绳的方式为小鸡，小鸭制作门帘；</w:t>
            </w:r>
          </w:p>
          <w:p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美工区：提供超轻黏土，幼儿将超轻粘土，用搓、揉、捏的方式做出小鸭的造型；</w:t>
            </w:r>
          </w:p>
          <w:p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语言区：提供关于小鸭成长的绘本，引导幼儿学习怎样照顾小鸭。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：小鸡小鸭成长记、毛茸茸的小鸡、小鸡小鸭找不同等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户外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运动</w:t>
            </w:r>
          </w:p>
        </w:tc>
        <w:tc>
          <w:tcPr>
            <w:tcW w:w="8880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练习向前靠拢后成两列纵队。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师幼一起律动，提醒幼儿动作有力，精神饱满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5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集体游戏：斗鸡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尝试抱膝单脚跳</w:t>
            </w:r>
          </w:p>
        </w:tc>
        <w:tc>
          <w:tcPr>
            <w:tcW w:w="225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集体游戏：小孩真爱玩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听指令做动作</w:t>
            </w:r>
          </w:p>
        </w:tc>
        <w:tc>
          <w:tcPr>
            <w:tcW w:w="225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集体游戏：传球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尝试接球</w:t>
            </w:r>
          </w:p>
        </w:tc>
        <w:tc>
          <w:tcPr>
            <w:tcW w:w="21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放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5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分散活动：重点指导钻爬山洞</w:t>
            </w:r>
          </w:p>
        </w:tc>
        <w:tc>
          <w:tcPr>
            <w:tcW w:w="22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分散活动：重点指导同伴合作骑车</w:t>
            </w:r>
          </w:p>
        </w:tc>
        <w:tc>
          <w:tcPr>
            <w:tcW w:w="225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分散活动：重点指导手眼协调套圈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22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社会：鸭宝宝不见了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了解鸭子的生活习惯</w:t>
            </w:r>
          </w:p>
        </w:tc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美术：草地与小鸡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尝试撕贴画</w:t>
            </w:r>
          </w:p>
        </w:tc>
        <w:tc>
          <w:tcPr>
            <w:tcW w:w="225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语言：三只小鸭</w:t>
            </w:r>
          </w:p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有节奏的朗诵儿歌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22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2255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225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二楼建构：重点指导幼儿合作搭建高架桥</w:t>
            </w:r>
          </w:p>
        </w:tc>
        <w:tc>
          <w:tcPr>
            <w:tcW w:w="22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饲养区：重点指导幼儿观察小鸭习性</w:t>
            </w:r>
          </w:p>
        </w:tc>
        <w:tc>
          <w:tcPr>
            <w:tcW w:w="2255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乐高：重点指导幼儿合作拼搭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1.幼儿观察饲养区的小鸭，相互交流它的生活环境和习性，如它们喜欢住在哪里，喜欢吃什么。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2.引导幼儿观察小鸭子在下水及游泳时的姿态等，愿意用简单的声音、动作等模仿小鸭。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1.幼儿和家长一起收集各类纸箱、棉花等材料，一起搭建小鸡小鸭的窝，感受亲子制作的乐趣。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szCs w:val="21"/>
              </w:rPr>
              <w:t>请家长和孩子收集一些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cs="宋体"/>
                <w:szCs w:val="21"/>
              </w:rPr>
              <w:t>的图片带来班级</w:t>
            </w:r>
            <w:r>
              <w:rPr>
                <w:rFonts w:hint="eastAsia" w:asci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观察小鸡小鸭有哪些不同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创设“小鸡小鸭秘密墙”：利用班级墙面空间，呈现幼儿拍摄或是带来的小鸡小鸭的生长照片，如：小鸡小鸭从孵化、出壳到站立起来，直至长大的照片，引导幼儿观察、发现小鸡小鸭的特征，以及生长变化的秘密，也可将幼儿在观察中的发现以图片的形式呈现在墙上，引发幼儿的好奇与探究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关于近视的几个问题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一、养成良好的饮食卫生习惯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1、勤洗手，特别是饭前便后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2、勤剪指甲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3、不喝水生、少喝饮料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4、生吃瓜果要洗干净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5、不购买三无食品，认真查看生产厂家、生产日期、保质期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6、不吃腐烂变质的食物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7、尽量少吃或不吃剩饭剩菜，隔夜的饭菜受到污染后细菌会大量繁殖，引发肠胃炎，甚至导致食物中毒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8、吃饭时，不嬉戏打闹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二、当心这些食物哦！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小朋友，这些食物容易堵塞气管，在食用时，一定要小心哦！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果冻、鱿鱼丝、花生酱、坚果类、多纤维蔬菜如芹菜、豆芽等、大块肉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你知道吗？饮食时如果食用方法不当，或在食用过程中嬉戏打闹，食物很容易进入气管，严重时会造成窒息，危及小朋友的生命！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关于近视的几个问题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一、养成良好的饮食卫生习惯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1、勤洗手，特别是饭前便后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2、勤剪指甲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3、不喝水生、少喝饮料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4、生吃瓜果要洗干净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5、不购买三无食品，认真查看生产厂家、生产日期、保质期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6、不吃腐烂变质的食物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7、尽量少吃或不吃剩饭剩菜，隔夜的饭菜受到污染后细菌会大量繁殖，引发肠胃炎，甚至导致食物中毒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8、吃饭时，不嬉戏打闹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二、当心这些食物哦！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小朋友，这些食物容易堵塞气管，在食用时，一定要小心哦！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果冻、鱿鱼丝、花生酱、坚果类、多纤维蔬菜如芹菜、豆芽等、大块肉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你知道吗？饮食时如果食用方法不当，或在食用过程中嬉戏打闹，食物很容易进入气管，严重时会造成窒息，危及小朋友的生命！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本周自己叠被子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路镇源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钱双懿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吕佳恬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刘文欣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华若昕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仲  媱    刘析瑜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本周自己叠被子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路镇源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钱双懿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吕佳恬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刘文欣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华若昕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仲  媱    刘析瑜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E7B594C"/>
    <w:rsid w:val="4FAB6540"/>
    <w:rsid w:val="52A8631F"/>
    <w:rsid w:val="5BCA5DA9"/>
    <w:rsid w:val="5C631EDF"/>
    <w:rsid w:val="5CFD4B80"/>
    <w:rsid w:val="5D14159F"/>
    <w:rsid w:val="5DAB2D0D"/>
    <w:rsid w:val="5F2F686B"/>
    <w:rsid w:val="64105F5C"/>
    <w:rsid w:val="6545341A"/>
    <w:rsid w:val="65AD1537"/>
    <w:rsid w:val="685277F6"/>
    <w:rsid w:val="696F72F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4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中2班</cp:lastModifiedBy>
  <cp:lastPrinted>2024-02-20T01:56:00Z</cp:lastPrinted>
  <dcterms:modified xsi:type="dcterms:W3CDTF">2024-05-07T07:58:05Z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9D6036D5B61340D38263EA82CD3E0DF9_13</vt:lpwstr>
  </property>
  <property fmtid="{D5CDD505-2E9C-101B-9397-08002B2CF9AE}" pid="4" name="KSORubyTemplateID" linkTarget="0">
    <vt:lpwstr>6</vt:lpwstr>
  </property>
</Properties>
</file>