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八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班级：中5班   实施主题：春天在哪里 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8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张、陆、张、李老师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834"/>
        <w:gridCol w:w="1592"/>
        <w:gridCol w:w="1683"/>
        <w:gridCol w:w="1663"/>
        <w:gridCol w:w="210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对生活中的科学现象感兴趣,能积极地参与探索活动,会用语言大胆表述自己的发现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尝试用自己的身体造型表现不同交通工具的外形特征,并进行创意表演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3.能熟练掌握双脚连续向前跳的动作，锻炼幼儿下肢力量。（保育目标）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4.尝试自己参与种植，体验种植的乐趣。（常规目标）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83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9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6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108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387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8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：引导个别幼儿看懂周一到周五，会根据星期几进行签到。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各种桌面拼插材料和积木，尝试运用各种桌面建构材料拼搭汽车；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提供大、中型积木等材料,搭建房、汽车等,,指导幼儿选择相应的积木造型并注意各区域的分布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：用礼貌的语言问好、春雷、积木的变化等。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eastAsia="zh-CN"/>
              </w:rPr>
              <w:t>引导幼儿在早操队伍中根据节奏变换队形。</w:t>
            </w:r>
          </w:p>
          <w:p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集体游戏：钻山洞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锻炼钻爬能力</w:t>
            </w:r>
          </w:p>
        </w:tc>
        <w:tc>
          <w:tcPr>
            <w:tcW w:w="1592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1683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木头人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听口令快速反应</w:t>
            </w:r>
          </w:p>
        </w:tc>
        <w:tc>
          <w:tcPr>
            <w:tcW w:w="16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集体游戏：袋鼠跳跳跳</w:t>
            </w:r>
          </w:p>
          <w:p>
            <w:pPr>
              <w:jc w:val="center"/>
              <w:rPr>
                <w:rFonts w:hint="default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锻炼跳跃和平衡能力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重点指导钻爬能力</w:t>
            </w:r>
          </w:p>
        </w:tc>
        <w:tc>
          <w:tcPr>
            <w:tcW w:w="159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683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分散活动：重点指导反应能力</w:t>
            </w:r>
          </w:p>
        </w:tc>
        <w:tc>
          <w:tcPr>
            <w:tcW w:w="16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分散活动：重点指导跳跃能力的发展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语言：蓝汽车</w:t>
            </w:r>
          </w:p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初步理解故事的主要内容</w:t>
            </w:r>
          </w:p>
        </w:tc>
        <w:tc>
          <w:tcPr>
            <w:tcW w:w="15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科学：省力的轮子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了解轮子在生活中的作用</w:t>
            </w:r>
          </w:p>
        </w:tc>
        <w:tc>
          <w:tcPr>
            <w:tcW w:w="1683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数学：变成一样多</w:t>
            </w:r>
          </w:p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通过增减数量变得一样多</w:t>
            </w:r>
          </w:p>
        </w:tc>
        <w:tc>
          <w:tcPr>
            <w:tcW w:w="166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体育：小车开来了</w:t>
            </w:r>
          </w:p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锻炼上肢力量和核心力量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美术：交通工具创意画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观察并发现春天的特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宝贝泥土</w:t>
            </w:r>
          </w:p>
        </w:tc>
        <w:tc>
          <w:tcPr>
            <w:tcW w:w="15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星光小舞台</w:t>
            </w:r>
          </w:p>
        </w:tc>
        <w:tc>
          <w:tcPr>
            <w:tcW w:w="1683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美术室</w:t>
            </w:r>
          </w:p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重点指导自然材料的使用</w:t>
            </w:r>
          </w:p>
        </w:tc>
        <w:tc>
          <w:tcPr>
            <w:tcW w:w="166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时光旅拍</w:t>
            </w:r>
          </w:p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熟悉新游戏，了解游戏玩法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6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83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遇见陶木社</w:t>
            </w:r>
          </w:p>
        </w:tc>
        <w:tc>
          <w:tcPr>
            <w:tcW w:w="1592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区域游戏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重点指导削皮刀的使用</w:t>
            </w:r>
          </w:p>
        </w:tc>
        <w:tc>
          <w:tcPr>
            <w:tcW w:w="1683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时光车业</w:t>
            </w:r>
          </w:p>
        </w:tc>
        <w:tc>
          <w:tcPr>
            <w:tcW w:w="166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碌碌小山坡</w:t>
            </w:r>
          </w:p>
        </w:tc>
        <w:tc>
          <w:tcPr>
            <w:tcW w:w="2108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区域游戏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引导幼儿入园后观察自然角的动植物,了解动植物的习性,用恰当的方法照料和喂着它们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在过渡环节,教师讲科学发明的故事,鼓励幼儿学习科学家好奇、探索的精神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spacing w:line="240" w:lineRule="auto"/>
              <w:rPr>
                <w:rFonts w:hint="eastAsia" w:cs="宋体" w:asciiTheme="minorEastAsia" w:hAnsi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鼓励家长指导孩子发现生活中的科学现象,鼓励孩子提问,并耐心解答</w:t>
            </w:r>
          </w:p>
          <w:p>
            <w:pPr>
              <w:numPr>
                <w:ilvl w:val="0"/>
                <w:numId w:val="1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请家长带孩子参观附近的植物园、图书馆或科技馆,激发孩子学科学的兴趣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游戏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材料、环境布置应尽可能与幼儿感兴趣的科学活动相联系,物品便于幼儿随时观察和探索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300" w:lineRule="exact"/>
              <w:rPr>
                <w:szCs w:val="21"/>
              </w:rPr>
            </w:pPr>
          </w:p>
          <w:p>
            <w:pPr>
              <w:spacing w:line="300" w:lineRule="exact"/>
              <w:rPr>
                <w:szCs w:val="21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t>表扬在课间能做好自主安排（及时上厕所喝水，在完成该做的事情后再进行游戏）的小朋友：</w:t>
      </w:r>
    </w:p>
    <w:bookmarkEnd w:id="0"/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李伯言、朱怀瑾、唐文昊、钱立诚、张炜铜、郑锦瑞、蒋贤贺、李奕泽、韩骞羽、何一唐、李诺、陆静宜、邹茉、陈钰潞、时依依、张子墨、周梓妤、丁琰</w:t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39F704-0DA3-4326-8E26-13A9CAA589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69B8CB-47FE-4EA8-A133-D576143F40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4B9271C-FC25-4017-A8E3-2DB5116D9C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D7382E9-C9EA-42EB-BD4C-4B70215B687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C55DF1A-7FBB-42A0-B550-8C68AC4823BF}"/>
  </w:font>
  <w:font w:name="汉仪糯米团简">
    <w:panose1 w:val="00020600040101010101"/>
    <w:charset w:val="86"/>
    <w:family w:val="auto"/>
    <w:pitch w:val="default"/>
    <w:sig w:usb0="8000002F" w:usb1="0A01780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  <w:rPr>
        <w:rFonts w:hint="eastAsia" w:eastAsia="宋体"/>
        <w:lang w:eastAsia="zh-CN"/>
      </w:rPr>
    </w:pPr>
  </w:p>
  <w:p>
    <w:pPr>
      <w:pStyle w:val="2"/>
    </w:pP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87A7E"/>
    <w:multiLevelType w:val="singleLevel"/>
    <w:tmpl w:val="15987A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QsImhkaWQiOiJiY2RiOGM0NGI5ODMwYmE0OGQxZGYzZDU0ZjE2MmFmZSIsInVzZXJDb3VudCI6M30="/>
  </w:docVars>
  <w:rsids>
    <w:rsidRoot w:val="70AB3559"/>
    <w:rsid w:val="05B74771"/>
    <w:rsid w:val="07027EF6"/>
    <w:rsid w:val="0A2F5262"/>
    <w:rsid w:val="0B212BCE"/>
    <w:rsid w:val="107301B6"/>
    <w:rsid w:val="119A22DA"/>
    <w:rsid w:val="144D0B5D"/>
    <w:rsid w:val="19136A16"/>
    <w:rsid w:val="20351B5F"/>
    <w:rsid w:val="226E2C5D"/>
    <w:rsid w:val="244018D8"/>
    <w:rsid w:val="292E201F"/>
    <w:rsid w:val="299625B8"/>
    <w:rsid w:val="2E7D3F3E"/>
    <w:rsid w:val="389767F5"/>
    <w:rsid w:val="3D101C71"/>
    <w:rsid w:val="3D6D082A"/>
    <w:rsid w:val="4B6D68F7"/>
    <w:rsid w:val="54564131"/>
    <w:rsid w:val="55D8594C"/>
    <w:rsid w:val="5650094B"/>
    <w:rsid w:val="5A602529"/>
    <w:rsid w:val="66D863DA"/>
    <w:rsid w:val="6A06305F"/>
    <w:rsid w:val="6A981EA9"/>
    <w:rsid w:val="6AA76030"/>
    <w:rsid w:val="6AED777A"/>
    <w:rsid w:val="6BAE1CBB"/>
    <w:rsid w:val="70AB3559"/>
    <w:rsid w:val="73960C7D"/>
    <w:rsid w:val="74C358CE"/>
    <w:rsid w:val="77071BC4"/>
    <w:rsid w:val="799404F5"/>
    <w:rsid w:val="79C479E5"/>
    <w:rsid w:val="7A236D15"/>
    <w:rsid w:val="7A4C3102"/>
    <w:rsid w:val="7EB268B9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autoRedefine/>
    <w:qFormat/>
    <w:uiPriority w:val="0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1008</Words>
  <Characters>1026</Characters>
  <Lines>1</Lines>
  <Paragraphs>1</Paragraphs>
  <TotalTime>76</TotalTime>
  <ScaleCrop>false</ScaleCrop>
  <LinksUpToDate>false</LinksUpToDate>
  <CharactersWithSpaces>1040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小波罗</cp:lastModifiedBy>
  <dcterms:modified xsi:type="dcterms:W3CDTF">2024-04-02T04:04:25Z</dcterms:modified>
  <dc:title>安毕秀斯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DFF836A7AAA04732A191392E2CF3A1FF_13</vt:lpwstr>
  </property>
</Properties>
</file>