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七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班级：中5班   实施主题：春天在哪里 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7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陆、张、陆老师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834"/>
        <w:gridCol w:w="1592"/>
        <w:gridCol w:w="246"/>
        <w:gridCol w:w="1437"/>
        <w:gridCol w:w="588"/>
        <w:gridCol w:w="53"/>
        <w:gridCol w:w="641"/>
        <w:gridCol w:w="381"/>
        <w:gridCol w:w="210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1.感受、欣赏春天大自然的美，观察并发现春天的特征。（主题目标）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2.初步了解油菜花的特点，学习用手指点画的方法绘画油菜花。（主题目标）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3.能熟练掌握双脚连续向前跳的动作，锻炼幼儿下肢力量。（保育目标）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4.尝试自己参与种植，体验种植的乐趣。（常规目标）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9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64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6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  <w:tc>
          <w:tcPr>
            <w:tcW w:w="38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六</w:t>
            </w:r>
          </w:p>
        </w:tc>
        <w:tc>
          <w:tcPr>
            <w:tcW w:w="2108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日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387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8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：能看懂周一到周五，会根据星期几进行签到。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美工区：“春日相框”提供冰棍棒、各色黏士、活动眼睛贴、毛根、彩纸、纸板等材料，幼儿与春天的合照，春景图片，野花野草等自然物，引导幼儿了解相框的制作方法，能选择合适的材料，尝试用折纸、泥塑、剪贴、多物体组合等方式自制春日相框。</w:t>
            </w:r>
          </w:p>
          <w:p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：用礼貌的语言问好、我见过的田野、园内的春天等。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9"/>
            <w:vAlign w:val="center"/>
          </w:tcPr>
          <w:p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eastAsia="zh-CN"/>
              </w:rPr>
              <w:t>引导幼儿在早操队伍中根据节奏变换队形。</w:t>
            </w:r>
          </w:p>
          <w:p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集体游戏：钻山洞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锻炼钻爬能力</w:t>
            </w:r>
          </w:p>
        </w:tc>
        <w:tc>
          <w:tcPr>
            <w:tcW w:w="1838" w:type="dxa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202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木头人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听口令快速反应</w:t>
            </w:r>
          </w:p>
        </w:tc>
        <w:tc>
          <w:tcPr>
            <w:tcW w:w="1075" w:type="dxa"/>
            <w:gridSpan w:val="3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清明放假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集体游戏：袋鼠跳跳跳</w:t>
            </w:r>
          </w:p>
          <w:p>
            <w:pPr>
              <w:jc w:val="center"/>
              <w:rPr>
                <w:rFonts w:hint="default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锻炼跳跃和平衡能力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重点指导钻爬能力</w:t>
            </w:r>
          </w:p>
        </w:tc>
        <w:tc>
          <w:tcPr>
            <w:tcW w:w="1838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202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分散活动：重点指导反应能力</w:t>
            </w:r>
          </w:p>
        </w:tc>
        <w:tc>
          <w:tcPr>
            <w:tcW w:w="1075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分散活动：重点指导跳跃能力的发展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语言：春雨的色彩</w:t>
            </w:r>
          </w:p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初步理解散文诗的主要内容</w:t>
            </w:r>
          </w:p>
        </w:tc>
        <w:tc>
          <w:tcPr>
            <w:tcW w:w="183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科学：春天的种植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种植过程与种子生长所需条件</w:t>
            </w:r>
          </w:p>
        </w:tc>
        <w:tc>
          <w:tcPr>
            <w:tcW w:w="202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美术：春天的油菜花</w:t>
            </w:r>
          </w:p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了解油菜花的特点</w:t>
            </w:r>
          </w:p>
        </w:tc>
        <w:tc>
          <w:tcPr>
            <w:tcW w:w="1075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社会：春天的田野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观察并发现春天的特征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83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  <w:bookmarkStart w:id="0" w:name="_GoBack"/>
            <w:bookmarkEnd w:id="0"/>
          </w:p>
        </w:tc>
        <w:tc>
          <w:tcPr>
            <w:tcW w:w="202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玩水</w:t>
            </w:r>
          </w:p>
        </w:tc>
        <w:tc>
          <w:tcPr>
            <w:tcW w:w="1075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蓬蓬乐园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6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户外建构</w:t>
            </w:r>
          </w:p>
        </w:tc>
        <w:tc>
          <w:tcPr>
            <w:tcW w:w="183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快乐骑行</w:t>
            </w:r>
          </w:p>
        </w:tc>
        <w:tc>
          <w:tcPr>
            <w:tcW w:w="2025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创意社</w:t>
            </w:r>
          </w:p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建构区搭建春天的小镇</w:t>
            </w:r>
          </w:p>
        </w:tc>
        <w:tc>
          <w:tcPr>
            <w:tcW w:w="1075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美术室</w:t>
            </w:r>
          </w:p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重点指导美工区自然材料的使用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散步时引导幼儿欣赏幼儿园里的花草树木，并能说出一些常见植物的名称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在幼儿玩大型运动器械时，提醒幼儿相互注意安全。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鼓励家长带领孩子附近的公园、街道，观察春天里人、事、动植物的变化,感知春天的到来。</w:t>
            </w:r>
            <w:r>
              <w:rPr>
                <w:rFonts w:hint="eastAsia" w:ascii="宋体" w:hAnsi="宋体" w:cs="宋体"/>
                <w:lang w:val="en-US" w:eastAsia="zh-CN"/>
              </w:rPr>
              <w:t>2.</w:t>
            </w:r>
            <w:r>
              <w:rPr>
                <w:rFonts w:hint="default" w:ascii="宋体" w:hAnsi="宋体" w:eastAsia="宋体" w:cs="宋体"/>
                <w:lang w:val="en-US" w:eastAsia="zh-CN"/>
              </w:rPr>
              <w:t>设置“春天探秘”信箱，鼓励孩子与父母一起搜集有关春天的趣闻,也可到网上去查询有关信息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1.与幼儿共同布置主题墙《春天在哪里》内的第三板块内容。</w:t>
            </w:r>
          </w:p>
          <w:p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2.在美工区、建构区、科学区等区域内添置与主题相关的游戏材料。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>
            <w:pPr>
              <w:spacing w:line="300" w:lineRule="exact"/>
              <w:rPr>
                <w:szCs w:val="21"/>
              </w:rPr>
            </w:pPr>
          </w:p>
          <w:p>
            <w:pPr>
              <w:spacing w:line="300" w:lineRule="exact"/>
              <w:rPr>
                <w:szCs w:val="21"/>
              </w:rPr>
            </w:pPr>
          </w:p>
        </w:tc>
      </w:tr>
    </w:tbl>
    <w:p>
      <w:pPr>
        <w:jc w:val="center"/>
        <w:rPr>
          <w:rFonts w:hint="default" w:ascii="宋体" w:hAnsi="宋体" w:eastAsia="宋体" w:cs="宋体"/>
          <w:b/>
          <w:bCs/>
          <w:sz w:val="84"/>
          <w:szCs w:val="8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84"/>
          <w:szCs w:val="84"/>
          <w:lang w:val="en-US" w:eastAsia="zh-CN"/>
        </w:rPr>
        <w:t>刷牙小儿歌</w:t>
      </w:r>
    </w:p>
    <w:p>
      <w:pPr>
        <w:jc w:val="center"/>
        <w:rPr>
          <w:rFonts w:hint="eastAsia"/>
          <w:sz w:val="72"/>
          <w:szCs w:val="72"/>
        </w:rPr>
      </w:pPr>
      <w:r>
        <w:rPr>
          <w:rFonts w:ascii="宋体" w:hAnsi="宋体" w:eastAsia="宋体" w:cs="宋体"/>
          <w:sz w:val="72"/>
          <w:szCs w:val="72"/>
        </w:rPr>
        <w:t>小小牙齿用处大，</w:t>
      </w:r>
      <w:r>
        <w:rPr>
          <w:rFonts w:ascii="宋体" w:hAnsi="宋体" w:eastAsia="宋体" w:cs="宋体"/>
          <w:sz w:val="72"/>
          <w:szCs w:val="72"/>
        </w:rPr>
        <w:br w:type="textWrapping"/>
      </w:r>
      <w:r>
        <w:rPr>
          <w:rFonts w:ascii="宋体" w:hAnsi="宋体" w:eastAsia="宋体" w:cs="宋体"/>
          <w:sz w:val="72"/>
          <w:szCs w:val="72"/>
        </w:rPr>
        <w:t>吃饭说话都用它。</w:t>
      </w:r>
      <w:r>
        <w:rPr>
          <w:rFonts w:ascii="宋体" w:hAnsi="宋体" w:eastAsia="宋体" w:cs="宋体"/>
          <w:sz w:val="72"/>
          <w:szCs w:val="72"/>
        </w:rPr>
        <w:br w:type="textWrapping"/>
      </w:r>
      <w:r>
        <w:rPr>
          <w:rFonts w:ascii="宋体" w:hAnsi="宋体" w:eastAsia="宋体" w:cs="宋体"/>
          <w:sz w:val="72"/>
          <w:szCs w:val="72"/>
        </w:rPr>
        <w:t>吃过食物漱漱口，</w:t>
      </w:r>
      <w:r>
        <w:rPr>
          <w:rFonts w:ascii="宋体" w:hAnsi="宋体" w:eastAsia="宋体" w:cs="宋体"/>
          <w:sz w:val="72"/>
          <w:szCs w:val="72"/>
        </w:rPr>
        <w:br w:type="textWrapping"/>
      </w:r>
      <w:r>
        <w:rPr>
          <w:rFonts w:ascii="宋体" w:hAnsi="宋体" w:eastAsia="宋体" w:cs="宋体"/>
          <w:sz w:val="72"/>
          <w:szCs w:val="72"/>
        </w:rPr>
        <w:t>早晚记得把牙刷。</w:t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7F91C6-6083-41F4-9FAC-1DDBCE8E13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871E3E1-DC90-43CB-BE30-D7EE4F6603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A07819F-A794-4909-A6D1-AD276E5E0C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3460C15-F5F1-4B9B-83C3-46F500B40CB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ECBD63D-0F3C-4063-B8C8-D2AEE48AEC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  <w:rPr>
        <w:rFonts w:hint="eastAsia" w:eastAsia="宋体"/>
        <w:lang w:eastAsia="zh-CN"/>
      </w:rPr>
    </w:pPr>
  </w:p>
  <w:p>
    <w:pPr>
      <w:pStyle w:val="2"/>
    </w:pP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IsImhkaWQiOiJiY2RiOGM0NGI5ODMwYmE0OGQxZGYzZDU0ZjE2MmFmZSIsInVzZXJDb3VudCI6MX0="/>
  </w:docVars>
  <w:rsids>
    <w:rsidRoot w:val="70AB3559"/>
    <w:rsid w:val="05B74771"/>
    <w:rsid w:val="07027EF6"/>
    <w:rsid w:val="0A2F5262"/>
    <w:rsid w:val="0B212BCE"/>
    <w:rsid w:val="107301B6"/>
    <w:rsid w:val="119A22DA"/>
    <w:rsid w:val="144D0B5D"/>
    <w:rsid w:val="19136A16"/>
    <w:rsid w:val="20351B5F"/>
    <w:rsid w:val="226E2C5D"/>
    <w:rsid w:val="292E201F"/>
    <w:rsid w:val="299625B8"/>
    <w:rsid w:val="2E7D3F3E"/>
    <w:rsid w:val="389767F5"/>
    <w:rsid w:val="3D101C71"/>
    <w:rsid w:val="3D6D082A"/>
    <w:rsid w:val="4B6D68F7"/>
    <w:rsid w:val="54564131"/>
    <w:rsid w:val="55D8594C"/>
    <w:rsid w:val="5650094B"/>
    <w:rsid w:val="5A602529"/>
    <w:rsid w:val="66D863DA"/>
    <w:rsid w:val="6A06305F"/>
    <w:rsid w:val="6A981EA9"/>
    <w:rsid w:val="6AA76030"/>
    <w:rsid w:val="6AED777A"/>
    <w:rsid w:val="6BAE1CBB"/>
    <w:rsid w:val="70AB3559"/>
    <w:rsid w:val="73960C7D"/>
    <w:rsid w:val="74C358CE"/>
    <w:rsid w:val="77071BC4"/>
    <w:rsid w:val="799404F5"/>
    <w:rsid w:val="79C479E5"/>
    <w:rsid w:val="7A236D15"/>
    <w:rsid w:val="7A4C3102"/>
    <w:rsid w:val="7EB268B9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autoRedefine/>
    <w:qFormat/>
    <w:uiPriority w:val="0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1008</Words>
  <Characters>1026</Characters>
  <Lines>1</Lines>
  <Paragraphs>1</Paragraphs>
  <TotalTime>6</TotalTime>
  <ScaleCrop>false</ScaleCrop>
  <LinksUpToDate>false</LinksUpToDate>
  <CharactersWithSpaces>1040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Lenovo</cp:lastModifiedBy>
  <dcterms:modified xsi:type="dcterms:W3CDTF">2024-04-01T02:16:04Z</dcterms:modified>
  <dc:title>安毕秀斯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DFF836A7AAA04732A191392E2CF3A1FF_13</vt:lpwstr>
  </property>
</Properties>
</file>