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七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班级：小4班   实施主题：</w:t>
      </w:r>
      <w:r>
        <w:rPr>
          <w:rFonts w:hint="default" w:ascii="宋体" w:hAnsi="宋体" w:cs="宋体"/>
          <w:b/>
          <w:lang w:eastAsia="zh-CN"/>
        </w:rPr>
        <w:t>可爱的我</w:t>
      </w:r>
      <w:r>
        <w:rPr>
          <w:rFonts w:hint="eastAsia" w:ascii="宋体" w:hAnsi="宋体" w:cs="宋体"/>
          <w:b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5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5"/>
        <w:tblpPr w:leftFromText="180" w:rightFromText="180" w:vertAnchor="text" w:horzAnchor="page" w:tblpX="1355" w:tblpY="41"/>
        <w:tblOverlap w:val="never"/>
        <w:tblW w:w="4999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35"/>
        <w:gridCol w:w="5"/>
        <w:gridCol w:w="1554"/>
        <w:gridCol w:w="66"/>
        <w:gridCol w:w="1492"/>
        <w:gridCol w:w="138"/>
        <w:gridCol w:w="1420"/>
        <w:gridCol w:w="210"/>
        <w:gridCol w:w="174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09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工作要求</w:t>
            </w:r>
          </w:p>
        </w:tc>
        <w:tc>
          <w:tcPr>
            <w:tcW w:w="4590" w:type="pct"/>
            <w:gridSpan w:val="9"/>
            <w:tcBorders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1.通过倾听、手指游戏，感知、理解、表达儿歌的内容。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2.学习穿脱套头衫，养成自己的事情自己做的习惯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3.愿意探索力，能大胆探索力的大小与物体间的关系。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主题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4.通过歌曲、游戏等方式，了解手的重要性，体会自己的小手很能干。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（保育目标）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运用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尝试用团、搓、压、卷等方法制作各种点心，表现点心的基本特征。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09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901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00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00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09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语言区：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提供镜子，请幼儿照一照，引导幼儿与同伴说说自己的特征。益智区：提供不同材质、大小、花色的鞋子，引导幼儿进行配对。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：我有一双能干的小手、我会穿脱套头衫、我是小厨师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90" w:type="pct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跟随音乐，按照小组的队形快速变成多列纵队。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908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吃葡萄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</w:t>
            </w: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网小鱼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切西瓜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0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09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重点指导探险攀爬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分散活动：重点指导骑行交规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分散活动：重点指导蹦跳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重点指导投掷篮球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分散活动：重点指导钻爬动作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语言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：一双手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感知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小手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健康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：我会穿脱套头衫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eastAsia="zh-CN" w:bidi="ar"/>
              </w:rPr>
              <w:t>穿脱衣服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科学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：谁的力气大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eastAsia="zh-CN" w:bidi="ar"/>
              </w:rPr>
              <w:t>物体运动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EE822F" w:themeColor="accent2"/>
                <w:szCs w:val="21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语言：我有一双能干手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了解小手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美术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：我是小厨师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制作点心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快乐骑行：重点指导骑双人车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活动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Cs w:val="21"/>
                <w:lang w:eastAsia="zh-CN"/>
              </w:rPr>
              <w:t>角色游戏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区域活动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Cs w:val="21"/>
                <w:lang w:eastAsia="zh-CN"/>
              </w:rPr>
              <w:t>角色游戏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09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Cs w:val="21"/>
                <w:lang w:eastAsia="zh-CN"/>
              </w:rPr>
              <w:t>角色游戏</w:t>
            </w:r>
          </w:p>
        </w:tc>
        <w:tc>
          <w:tcPr>
            <w:tcW w:w="908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星光小舞台：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重点指导走秀</w:t>
            </w:r>
          </w:p>
        </w:tc>
        <w:tc>
          <w:tcPr>
            <w:tcW w:w="90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遇见陶木设：重点指导捏梨花</w:t>
            </w:r>
          </w:p>
        </w:tc>
        <w:tc>
          <w:tcPr>
            <w:tcW w:w="90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骨噜噜小山坡：重点指导滑坡</w:t>
            </w:r>
          </w:p>
        </w:tc>
        <w:tc>
          <w:tcPr>
            <w:tcW w:w="956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户外建构：重点指导搭建我的家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409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4590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引导幼儿说一说五官的功能，可以如何来保护好自己的五官。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引导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观察班级“签到栏”，发现未入园的幼儿，并关心未入园的幼儿。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4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1.请家长鼓励幼儿自己的事情自己做，引导幼儿多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练习穿脱套头衫。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2.建议家长在周末可以带幼儿去图书馆、儿童博物馆等，阅读有关“我的身体”“我的情绪”等科普类绘本，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了解身体的奥秘和本领。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1.与幼儿共同布置主题墙《可爱的我》内的第一板块内容。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2.在美工区、</w:t>
            </w:r>
            <w:r>
              <w:rPr>
                <w:rFonts w:hint="default" w:ascii="宋体" w:hAnsi="宋体"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区、科学区等区域内添置与主题相关的游戏材料。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09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459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/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预防流行性病毒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一、诺如病毒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诺如病毒（Norovirus），又称诺瓦克病毒，简称NV，是一种引起非细菌性急性胃肠炎的病毒。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传播途径：食用或饮用被诺如病毒污染的食物、水，以及与接触过诺如病毒感染的患儿分享食物或共用餐具。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主要症状：诺如病毒感染的潜伏期通常为1-2天。诺如病毒胃肠炎一般以轻症为主，最常见症状是呕吐和腹泻，其次为恶心、腹痛、头痛、发热、畏寒和肌肉酸痛等。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易感人群：感染对象主要是成人和学龄儿童，95%以上的病毒性胃肠炎都是由诺如病毒引起。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预防措施：注意个人卫生，勤洗手，不吃生冷食品和未煮熟煮透的食物，减少外出和参与大型活动机会，杜绝传染渠道，如出现腹泻、发热、恶心等症状，立刻就诊。如若确诊诺如病毒感染，需隔离72小时，带医院返校证明方可回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二、麻疹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麻疹是一种由麻疹病毒引起的急性呼吸道传染病，主要发生在冬春季节。凡是没有接种过麻疹疫苗，接触后90％以上均会发病，1-5岁小儿发病率最高。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传播途径：病人是唯一的传染源，病人的眼结膜、鼻、口、咽等处的分泌物（如眼泪、鼻涕、痰等）以及尿和血液中都存在着麻疹病毒。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要症状：麻疹的潜伏期为10-11天，开始时症状像感冒，但同时出现眼红、眼皮发肿、流泪、怕光、打喷嚏、咳嗽等更严重的症状。第4天起从耳朵后面开始出现玫瑰色的斑丘疹，2-3天内皮疹遍及全身，随后疹退，脱屑。其他症状也逐渐消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易感人群：人群普遍易感，多见于婴幼儿，但近年来由于麻疹疫苗的广泛接种，发病年龄有后移趋势。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预防措施：尽量减少和患者及其患者家属接触是预防麻疹的关键。做好保健工作，按时接种麻疹疫苗，室内空气流通，流行季节少到公共场所，锻炼身体，增强抗病能力。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539115</wp:posOffset>
                </wp:positionV>
                <wp:extent cx="5723890" cy="3727450"/>
                <wp:effectExtent l="4445" t="4445" r="17145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3727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72"/>
                                <w:szCs w:val="72"/>
                                <w:lang w:val="en-US" w:eastAsia="zh-CN"/>
                              </w:rPr>
                              <w:t>表扬会穿脱套头衫的宝贝</w:t>
                            </w:r>
                            <w:r>
                              <w:rPr>
                                <w:rFonts w:hint="eastAsia" w:ascii="华文琥珀" w:hAnsi="华文琥珀" w:eastAsia="华文琥珀" w:cs="华文琥珀"/>
                                <w:sz w:val="72"/>
                                <w:szCs w:val="72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胡苏安    张子方    高钰涵     王格恩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程元烁    宗陌玉    宋王楚忱   赵苏悦</w:t>
                            </w: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朱廷哲    许梓恒    冯靖瑶     王诗恩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戚祐宁    付苏      郝筱田     高沐瑾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蒋跃      蔡嫣      朱芸汐     金苏雅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刘致坤    沈棠      洪心瑜     曹徐来</w:t>
                            </w: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王玟皓    王玟曦    杨容与     徐茂哲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sz w:val="44"/>
                                <w:szCs w:val="44"/>
                                <w:lang w:val="en-US" w:eastAsia="zh-CN"/>
                              </w:rPr>
                              <w:t>沈嘉奕    张惜婷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ind w:left="596" w:leftChars="284" w:firstLine="0" w:firstLineChars="0"/>
                              <w:rPr>
                                <w:rFonts w:hint="default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ind w:firstLine="59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59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59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59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59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5pt;margin-top:42.45pt;height:293.5pt;width:450.7pt;z-index:251661312;mso-width-relative:page;mso-height-relative:page;" fillcolor="#FFFFFF" filled="t" stroked="t" coordsize="21600,21600" o:gfxdata="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1btH9cAAAAJAQAADwAAAAAAAAABACAAAAAiAAAAZHJz&#10;L2Rvd25yZXYueG1sUEsBAhQAFAAAAAgAh07iQAvJVFs+AgAArQQAAA4AAAAAAAAAAQAgAAAAJgEA&#10;AGRycy9lMm9Eb2MueG1sUEsFBgAAAAAGAAYAWQEAANYFAAAAAA==&#10;">
                <v:fill on="t" opacity="0f" focussize="0,0"/>
                <v:stroke weight="0pt" color="#FFFFFF" joinstyle="miter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72"/>
                          <w:szCs w:val="72"/>
                          <w:lang w:val="en-US" w:eastAsia="zh-CN"/>
                        </w:rPr>
                        <w:t>表扬会穿脱套头衫的宝贝</w:t>
                      </w:r>
                      <w:r>
                        <w:rPr>
                          <w:rFonts w:hint="eastAsia" w:ascii="华文琥珀" w:hAnsi="华文琥珀" w:eastAsia="华文琥珀" w:cs="华文琥珀"/>
                          <w:sz w:val="72"/>
                          <w:szCs w:val="72"/>
                          <w:lang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胡苏安    张子方    高钰涵     王格恩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程元烁    宗陌玉    宋王楚忱   赵苏悦</w:t>
                      </w: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朱廷哲    许梓恒    冯靖瑶     王诗恩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戚祐宁    付苏      郝筱田     高沐瑾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蒋跃      蔡嫣      朱芸汐     金苏雅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刘致坤    沈棠      洪心瑜     曹徐来</w:t>
                      </w: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王玟皓    王玟曦    杨容与     徐茂哲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sz w:val="44"/>
                          <w:szCs w:val="44"/>
                          <w:lang w:val="en-US" w:eastAsia="zh-CN"/>
                        </w:rPr>
                        <w:t>沈嘉奕    张惜婷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ind w:left="596" w:leftChars="284" w:firstLine="0" w:firstLineChars="0"/>
                        <w:rPr>
                          <w:rFonts w:hint="default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ind w:firstLine="590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590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590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590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ind w:firstLine="590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琥珀" w:hAnsi="华文琥珀" w:eastAsia="华文琥珀" w:cs="华文琥珀"/>
          <w:sz w:val="72"/>
          <w:szCs w:val="7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-640715</wp:posOffset>
            </wp:positionV>
            <wp:extent cx="8251190" cy="6011545"/>
            <wp:effectExtent l="0" t="0" r="8890" b="8255"/>
            <wp:wrapNone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601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173990</wp:posOffset>
              </wp:positionV>
              <wp:extent cx="6480175" cy="10795"/>
              <wp:effectExtent l="0" t="0" r="0" b="0"/>
              <wp:wrapNone/>
              <wp:docPr id="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2.95pt;margin-top:13.7pt;height:0.85pt;width:510.25pt;z-index:251660288;mso-width-relative:page;mso-height-relative:page;" fillcolor="#808080" filled="t" stroked="f" coordsize="21600,21600" o:gfxdata="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tuq4/YAAAACQEAAA8AAAAAAAAAAQAgAAAA&#10;IgAAAGRycy9kb3ducmV2LnhtbFBLAQIUABQAAAAIAIdO4kAre0FJ0gEAAI0DAAAOAAAAAAAAAAEA&#10;IAAAACcBAABkcnMvZTJvRG9jLnhtbFBLBQYAAAAABgAGAFkBAABrBQAAAAA=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-205105</wp:posOffset>
          </wp:positionV>
          <wp:extent cx="2822575" cy="384175"/>
          <wp:effectExtent l="0" t="0" r="12065" b="12065"/>
          <wp:wrapNone/>
          <wp:docPr id="22" name="图片 22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35884E79"/>
    <w:rsid w:val="04F27A0F"/>
    <w:rsid w:val="13B11A4F"/>
    <w:rsid w:val="15034E08"/>
    <w:rsid w:val="35884E79"/>
    <w:rsid w:val="4320650A"/>
    <w:rsid w:val="510C3545"/>
    <w:rsid w:val="54C618EB"/>
    <w:rsid w:val="67582877"/>
    <w:rsid w:val="6EF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2024-03-22T04:56:00Z</dcterms:created>
  <dc:creator>小矮子</dc:creator>
  <cp:lastModifiedBy>小矮子</cp:lastModifiedBy>
  <dcterms:modified xsi:type="dcterms:W3CDTF">2024-03-25T00:30:15Z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E7D292EFD08E4C3B801B1E4587555374_11</vt:lpwstr>
  </property>
</Properties>
</file>