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十二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美丽的</w:t>
      </w:r>
      <w:r>
        <w:rPr>
          <w:rFonts w:hint="eastAsia"/>
          <w:b/>
          <w:bCs w:val="0"/>
          <w:sz w:val="24"/>
          <w:szCs w:val="24"/>
          <w:lang w:val="en-US" w:eastAsia="zh-CN"/>
        </w:rPr>
        <w:t>春天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4月24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326"/>
        <w:gridCol w:w="1326"/>
        <w:gridCol w:w="1326"/>
        <w:gridCol w:w="1326"/>
        <w:gridCol w:w="1326"/>
        <w:gridCol w:w="1331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1.感知、理解故事情节和角色形象，初步学习角色间的对话。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2.尝试用替换的方法进行歌词创编。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3.体验和同伴在一起的快乐情绪。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4.会画造型简单的草地，并点画出五颜六色的花。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日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331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1.来园接待：热情接待幼儿来园，与幼儿有礼貌地打招呼，并进行区域插卡。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2.区域游戏：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建构区提供积木、插塑等,建构春天里的公园,引导幼儿用积木搭公园的大门、围墙,用插塑拼插各种花草。益智区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提供分类盒、1~5 的点卡和自然物(春天的花瓣或树叶等),引导幼儿根据点卡上的数量分别放入数量相等的自然物。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3.晨间谈话：我会漱口；春天的活动。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</w:t>
            </w:r>
            <w:r>
              <w:rPr>
                <w:rFonts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不争抢玩具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钻爬区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（钻爬）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树林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（综合）</w:t>
            </w:r>
          </w:p>
        </w:tc>
        <w:tc>
          <w:tcPr>
            <w:tcW w:w="13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山坡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（钻爬）</w:t>
            </w:r>
          </w:p>
        </w:tc>
        <w:tc>
          <w:tcPr>
            <w:tcW w:w="13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蹦跳区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蹦跳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骑行区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三只蝴蝶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13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孤独的小熊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社会）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春姑娘送花环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草地上的花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（美术）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春游去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（数学）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漱口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创意社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亲亲小树林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3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悠悠小农庄</w:t>
            </w:r>
          </w:p>
        </w:tc>
        <w:tc>
          <w:tcPr>
            <w:tcW w:w="13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户外建构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玩沙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户外写生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流转小丘林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  <w:t>户外活动时,教师要注重对幼儿的生活护理,为幼儿准备人手一条擦汗毛巾,引导幼儿有汗时及时擦干,并及时补充水分。</w:t>
            </w:r>
          </w:p>
          <w:p>
            <w:pPr>
              <w:jc w:val="left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  <w:t>每天请一名幼儿播报当天的日期和天气。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请家长带领孩子观察花匠的劳动,鼓庭动孩子协助花匠做一些力所能及的工作,如给花草松松土、浇浇水、除除杂草等,培养孩子喜爱花草的情感,经常去观察花草的生长。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“娃娃家”主要创设内容：提供餐垫、背包等材料，引导幼儿开展带娃娃春游、逛公园等游戏情节。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GFlYzdhMzU5MTkzMTU4YzcyMDcwMjlmNDhiMzIifQ=="/>
    <w:docVar w:name="KSO_WPS_MARK_KEY" w:val="d2558efb-59dd-410d-bb0b-fbc8a0bbb5db"/>
  </w:docVars>
  <w:rsids>
    <w:rsidRoot w:val="63E06130"/>
    <w:rsid w:val="187913DA"/>
    <w:rsid w:val="2B380A42"/>
    <w:rsid w:val="56D3397F"/>
    <w:rsid w:val="59AE6942"/>
    <w:rsid w:val="63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823</Characters>
  <Lines>0</Lines>
  <Paragraphs>0</Paragraphs>
  <TotalTime>1</TotalTime>
  <ScaleCrop>false</ScaleCrop>
  <LinksUpToDate>false</LinksUpToDate>
  <CharactersWithSpaces>835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2023-04-21T05:35:00Z</dcterms:created>
  <dc:creator>Lenovo</dc:creator>
  <cp:lastModifiedBy>Jessica_Chiang</cp:lastModifiedBy>
  <dcterms:modified xsi:type="dcterms:W3CDTF">2023-04-23T06:59:37Z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DD10E8F3B3AA4B08A642F8447E596997_13</vt:lpwstr>
  </property>
</Properties>
</file>