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主题：</w:t>
      </w:r>
      <w:r>
        <w:rPr>
          <w:rFonts w:hint="eastAsia" w:ascii="宋体" w:hAnsi="宋体"/>
          <w:b/>
          <w:bCs/>
          <w:sz w:val="24"/>
        </w:rPr>
        <w:t>《</w:t>
      </w:r>
      <w:r>
        <w:rPr>
          <w:rFonts w:hint="eastAsia" w:ascii="宋体" w:hAnsi="宋体"/>
          <w:b/>
          <w:bCs/>
          <w:sz w:val="24"/>
          <w:lang w:val="en-US" w:eastAsia="zh-Hans"/>
        </w:rPr>
        <w:t>我上幼儿园</w:t>
      </w:r>
      <w:r>
        <w:rPr>
          <w:rFonts w:hint="eastAsia" w:ascii="宋体" w:hAnsi="宋体"/>
          <w:b/>
          <w:bCs/>
          <w:sz w:val="24"/>
          <w:lang w:val="en-US" w:eastAsia="zh-CN"/>
        </w:rPr>
        <w:t>啦</w:t>
      </w:r>
      <w:r>
        <w:rPr>
          <w:rFonts w:hint="eastAsia" w:ascii="宋体" w:hAnsi="宋体"/>
          <w:b/>
          <w:bCs/>
          <w:sz w:val="24"/>
        </w:rPr>
        <w:t xml:space="preserve">》  </w:t>
      </w:r>
      <w:r>
        <w:rPr>
          <w:rFonts w:hint="eastAsia" w:ascii="宋体" w:hAnsi="宋体"/>
          <w:b/>
          <w:sz w:val="24"/>
        </w:rPr>
        <w:t>班级：小（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）班  日期:</w:t>
      </w:r>
      <w:r>
        <w:rPr>
          <w:rFonts w:hint="default" w:ascii="宋体" w:hAnsi="宋体"/>
          <w:b/>
          <w:sz w:val="24"/>
        </w:rPr>
        <w:t>9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19</w:t>
      </w:r>
      <w:r>
        <w:rPr>
          <w:rFonts w:hint="eastAsia" w:ascii="宋体" w:hAnsi="宋体"/>
          <w:b/>
          <w:sz w:val="24"/>
        </w:rPr>
        <w:t>日—</w:t>
      </w:r>
      <w:r>
        <w:rPr>
          <w:rFonts w:hint="default" w:ascii="宋体" w:hAnsi="宋体"/>
          <w:b/>
          <w:sz w:val="24"/>
        </w:rPr>
        <w:t>9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23</w:t>
      </w:r>
      <w:r>
        <w:rPr>
          <w:rFonts w:hint="eastAsia" w:ascii="宋体" w:hAnsi="宋体"/>
          <w:b/>
          <w:sz w:val="24"/>
        </w:rPr>
        <w:t xml:space="preserve">日 </w:t>
      </w:r>
    </w:p>
    <w:p>
      <w:pPr>
        <w:spacing w:line="48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带班老师</w:t>
      </w:r>
      <w:r>
        <w:rPr>
          <w:rFonts w:hint="eastAsia" w:ascii="宋体" w:hAnsi="宋体"/>
          <w:b/>
          <w:sz w:val="24"/>
          <w:lang w:eastAsia="zh-CN"/>
        </w:rPr>
        <w:t>：钟</w:t>
      </w:r>
      <w:r>
        <w:rPr>
          <w:rFonts w:hint="eastAsia" w:ascii="宋体" w:hAnsi="宋体"/>
          <w:b/>
          <w:sz w:val="24"/>
        </w:rPr>
        <w:t>老师</w:t>
      </w:r>
      <w:r>
        <w:rPr>
          <w:rFonts w:hint="default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eastAsia="zh-CN"/>
        </w:rPr>
        <w:t>赵</w:t>
      </w:r>
      <w:r>
        <w:rPr>
          <w:rFonts w:hint="eastAsia" w:ascii="宋体" w:hAnsi="宋体"/>
          <w:b/>
          <w:sz w:val="24"/>
          <w:lang w:val="en-US" w:eastAsia="zh-Hans"/>
        </w:rPr>
        <w:t>老师</w:t>
      </w:r>
      <w:r>
        <w:rPr>
          <w:rFonts w:hint="eastAsia" w:ascii="宋体" w:hAnsi="宋体"/>
          <w:b/>
          <w:sz w:val="24"/>
        </w:rPr>
        <w:t xml:space="preserve"> </w:t>
      </w:r>
    </w:p>
    <w:tbl>
      <w:tblPr>
        <w:tblStyle w:val="2"/>
        <w:tblpPr w:leftFromText="180" w:rightFromText="180" w:vertAnchor="text" w:horzAnchor="page" w:tblpX="1355" w:tblpY="41"/>
        <w:tblOverlap w:val="never"/>
        <w:tblW w:w="939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61"/>
        <w:gridCol w:w="1731"/>
        <w:gridCol w:w="267"/>
        <w:gridCol w:w="1464"/>
        <w:gridCol w:w="1625"/>
        <w:gridCol w:w="1448"/>
        <w:gridCol w:w="15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1272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120" w:type="dxa"/>
            <w:gridSpan w:val="6"/>
            <w:tcBorders>
              <w:top w:val="thinThickSmallGap" w:color="auto" w:sz="24" w:space="0"/>
              <w:left w:val="single" w:color="auto" w:sz="8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知道自己的班级是小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班，班里的小朋友都是自己的好伙伴，喜欢和同伴进行交流和游戏。来园离园时能主动和老师、同伴问好及告别，懂礼貌。</w:t>
            </w:r>
          </w:p>
          <w:p>
            <w:pPr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2.在老师的指导下有序进行区域活动，对新玩具感兴趣，能尝试探索新玩具的玩法。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3.乐意用纸和笔大胆涂鸦，喜欢唱歌并且能够跟随音乐做一定的律动。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72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shd w:val="pct10" w:color="auto" w:fill="auto"/>
            <w:noWrap w:val="0"/>
            <w:vAlign w:val="top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内容</w:t>
            </w:r>
          </w:p>
        </w:tc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611" w:type="dxa"/>
            <w:vMerge w:val="restart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来园</w:t>
            </w:r>
          </w:p>
        </w:tc>
        <w:tc>
          <w:tcPr>
            <w:tcW w:w="8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DengXi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1.热情接待幼儿，引导幼儿尝试自主入园，找到自己的班级并进行区域游戏。</w:t>
            </w:r>
          </w:p>
          <w:p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2.区域游戏：阅读区：提供低幼书本，引导幼儿能够安静坐在椅子上认真看书，不随便破坏书本（重点指导）。</w:t>
            </w:r>
          </w:p>
          <w:p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3.引导幼儿能在各个游戏区内进行游戏，不到处乱跑。</w:t>
            </w:r>
          </w:p>
          <w:p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4.个别谈话：</w:t>
            </w:r>
            <w:r>
              <w:rPr>
                <w:rFonts w:hint="eastAsia" w:ascii="宋体" w:hAnsi="宋体"/>
                <w:szCs w:val="21"/>
              </w:rPr>
              <w:t>我的新朋友们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5.晨谈：</w:t>
            </w:r>
            <w:r>
              <w:rPr>
                <w:rFonts w:hint="eastAsia" w:ascii="宋体" w:hAnsi="宋体"/>
                <w:color w:val="000000"/>
              </w:rPr>
              <w:t>我是什么小组的小朋友。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611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1.队列练习：能跟着老师有序站点排直队伍。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2.律动、</w:t>
            </w:r>
            <w:r>
              <w:rPr>
                <w:rFonts w:hint="eastAsia"/>
              </w:rPr>
              <w:t>早操：</w:t>
            </w:r>
            <w:r>
              <w:rPr>
                <w:rFonts w:ascii="宋体" w:hAnsi="宋体"/>
                <w:szCs w:val="21"/>
              </w:rPr>
              <w:t>能跟随音乐和老师一起进行律动。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/>
              </w:rPr>
              <w:t>分散活动：提供皮球，幼儿自己选择进行游戏，提醒幼儿不奔跑追逐。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11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集体游戏：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平衡区</w:t>
            </w:r>
          </w:p>
        </w:tc>
        <w:tc>
          <w:tcPr>
            <w:tcW w:w="173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集体游戏：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攀爬区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集体</w:t>
            </w:r>
            <w:r>
              <w:rPr>
                <w:rFonts w:ascii="宋体" w:hAnsi="宋体"/>
                <w:color w:val="000000"/>
                <w:szCs w:val="21"/>
              </w:rPr>
              <w:t>游戏：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跨跳</w:t>
            </w:r>
            <w:r>
              <w:rPr>
                <w:rFonts w:ascii="宋体" w:hAnsi="宋体"/>
                <w:color w:val="000000"/>
              </w:rPr>
              <w:t>区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游乐区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集体</w:t>
            </w:r>
            <w:r>
              <w:rPr>
                <w:rFonts w:ascii="宋体" w:hAnsi="宋体"/>
                <w:color w:val="000000"/>
                <w:szCs w:val="21"/>
              </w:rPr>
              <w:t>游戏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球区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学习 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73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自己走（语言）</w:t>
            </w:r>
          </w:p>
        </w:tc>
        <w:tc>
          <w:tcPr>
            <w:tcW w:w="1731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长长的面条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Calibri" w:eastAsia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（美术）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动物找朋友（科学）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应该这样玩（社会）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我会自己喝水（健康）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73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亲亲小树林</w:t>
            </w:r>
          </w:p>
        </w:tc>
        <w:tc>
          <w:tcPr>
            <w:tcW w:w="1731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Calibri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科发室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玩水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陶木室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2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31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活动区活动</w:t>
            </w:r>
          </w:p>
        </w:tc>
        <w:tc>
          <w:tcPr>
            <w:tcW w:w="173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悠悠小农庄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szCs w:val="21"/>
                <w:lang w:val="en-US" w:eastAsia="zh-CN"/>
              </w:rPr>
              <w:t>图书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快乐骑行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sz w:val="21"/>
                <w:szCs w:val="21"/>
                <w:lang w:val="en-US" w:eastAsia="zh-CN"/>
              </w:rPr>
              <w:t>美术室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272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1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1.引导幼儿按物体的某一特征（颜色或形状）进行分类，如给玩具分类并放入相应的篮筐内。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2.指导幼儿自己擦鼻涕，提高幼儿的自理能力。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right="0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/>
              </w:rPr>
              <w:t>鼓励幼儿念一念儿歌，并进行动作表演，加强幼儿的自信心。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1.家长鼓励孩子说说幼儿园的生活，老师、小朋友等，锻炼孩子的语言能力，并对孩子的各方面进行督促。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2.请家长给幼儿带一些换洗衣服等，方便幼儿汗湿之后更换。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1.请家长收集一些娃娃家里的游戏材料，丰富游戏内容。</w:t>
            </w:r>
          </w:p>
          <w:p>
            <w:pPr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2.准备一些新主题游戏材料投放在区域内。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72" w:type="dxa"/>
            <w:gridSpan w:val="2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8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44"/>
          <w:szCs w:val="48"/>
          <w:lang w:val="en-US" w:eastAsia="zh-CN"/>
        </w:rPr>
      </w:pPr>
      <w:r>
        <w:rPr>
          <w:rFonts w:hint="eastAsia"/>
          <w:b/>
          <w:bCs/>
          <w:sz w:val="48"/>
          <w:szCs w:val="52"/>
          <w:lang w:val="en-US" w:eastAsia="zh-CN"/>
        </w:rPr>
        <w:t>本周表扬光盘小宝贝：</w:t>
      </w:r>
      <w:r>
        <w:rPr>
          <w:rFonts w:hint="eastAsia"/>
          <w:sz w:val="44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朱奕默 顾博 徐彦宸 李安然 肖雨晞    张奕旸  张兰卡</w:t>
      </w:r>
      <w:bookmarkStart w:id="0" w:name="_GoBack"/>
      <w:bookmarkEnd w:id="0"/>
      <w:r>
        <w:rPr>
          <w:rFonts w:hint="eastAsia"/>
          <w:sz w:val="44"/>
          <w:szCs w:val="4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ZWIxMmU4ZWM0M2ZlNDBmN2M5MWJiYTIwMjZkZWUifQ=="/>
  </w:docVars>
  <w:rsids>
    <w:rsidRoot w:val="2C367234"/>
    <w:rsid w:val="23E840F3"/>
    <w:rsid w:val="2C367234"/>
    <w:rsid w:val="36C533B9"/>
    <w:rsid w:val="4B740F36"/>
    <w:rsid w:val="603C7A93"/>
    <w:rsid w:val="67B24974"/>
    <w:rsid w:val="6D94212F"/>
    <w:rsid w:val="71C56B2C"/>
    <w:rsid w:val="748FB3BD"/>
    <w:rsid w:val="74C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828</Characters>
  <Lines>0</Lines>
  <Paragraphs>0</Paragraphs>
  <TotalTime>2</TotalTime>
  <ScaleCrop>false</ScaleCrop>
  <LinksUpToDate>false</LinksUpToDate>
  <CharactersWithSpaces>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2022-08-31T12:44:00Z</dcterms:created>
  <dc:creator>qzuser</dc:creator>
  <cp:lastModifiedBy>qzuser</cp:lastModifiedBy>
  <dcterms:modified xsi:type="dcterms:W3CDTF">2022-09-16T08:12:00Z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AA28BB2B200E4CF0AEB9AE20A2FD94A1</vt:lpwstr>
  </property>
</Properties>
</file>